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B8EA" w14:textId="4765A72C" w:rsidR="00CA05FC" w:rsidRDefault="009115C5" w:rsidP="00AF6AB2">
      <w:pPr>
        <w:pStyle w:val="Heading1"/>
      </w:pPr>
      <w:r>
        <w:t>Ecton</w:t>
      </w:r>
      <w:r w:rsidR="00D466B5">
        <w:t xml:space="preserve"> Mine</w:t>
      </w:r>
      <w:r>
        <w:t xml:space="preserve"> Educational Trust</w:t>
      </w:r>
    </w:p>
    <w:p w14:paraId="5885D29C" w14:textId="65AFACEE" w:rsidR="00FD7A2B" w:rsidRDefault="00D466B5" w:rsidP="00AF6AB2">
      <w:pPr>
        <w:pStyle w:val="Subtitle"/>
      </w:pPr>
      <w:r>
        <w:t xml:space="preserve">Management of Health and Safety – </w:t>
      </w:r>
      <w:r w:rsidR="00DE39D6">
        <w:t>Health and Safety Document</w:t>
      </w:r>
    </w:p>
    <w:p w14:paraId="57871A58" w14:textId="3A858461" w:rsidR="007B351D" w:rsidRPr="00C72873" w:rsidRDefault="00BF7E37">
      <w:pPr>
        <w:rPr>
          <w:rFonts w:cstheme="minorHAnsi"/>
          <w:i/>
          <w:iCs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Ecton </w:t>
      </w:r>
      <w:r w:rsidR="007B351D" w:rsidRPr="00C72873">
        <w:rPr>
          <w:rFonts w:cstheme="minorHAnsi"/>
          <w:sz w:val="28"/>
          <w:szCs w:val="28"/>
        </w:rPr>
        <w:t>mine falls within the scope of the Mines Regulations 2014</w:t>
      </w:r>
      <w:r w:rsidR="00632D48" w:rsidRPr="00C72873">
        <w:rPr>
          <w:rFonts w:cstheme="minorHAnsi"/>
          <w:sz w:val="28"/>
          <w:szCs w:val="28"/>
        </w:rPr>
        <w:t>: Guidance</w:t>
      </w:r>
      <w:r w:rsidR="00D20185" w:rsidRPr="00C72873">
        <w:rPr>
          <w:rFonts w:cstheme="minorHAnsi"/>
          <w:sz w:val="28"/>
          <w:szCs w:val="28"/>
        </w:rPr>
        <w:t xml:space="preserve"> &amp;</w:t>
      </w:r>
      <w:r w:rsidR="00632D48" w:rsidRPr="00C72873">
        <w:rPr>
          <w:rFonts w:cstheme="minorHAnsi"/>
          <w:sz w:val="28"/>
          <w:szCs w:val="28"/>
        </w:rPr>
        <w:t xml:space="preserve"> </w:t>
      </w:r>
      <w:r w:rsidR="00690745" w:rsidRPr="00C72873">
        <w:rPr>
          <w:rFonts w:cstheme="minorHAnsi"/>
          <w:sz w:val="28"/>
          <w:szCs w:val="28"/>
        </w:rPr>
        <w:t>regulation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="00690745" w:rsidRPr="00C72873">
        <w:rPr>
          <w:rFonts w:cstheme="minorHAnsi"/>
          <w:sz w:val="28"/>
          <w:szCs w:val="28"/>
        </w:rPr>
        <w:t xml:space="preserve">3 </w:t>
      </w:r>
      <w:r w:rsidR="00690745" w:rsidRPr="00C72873">
        <w:rPr>
          <w:rFonts w:cstheme="minorHAnsi"/>
          <w:i/>
          <w:iCs/>
          <w:sz w:val="28"/>
          <w:szCs w:val="28"/>
        </w:rPr>
        <w:t>“</w:t>
      </w:r>
      <w:r w:rsidR="00AC0356" w:rsidRPr="00C72873">
        <w:rPr>
          <w:rFonts w:cstheme="minorHAnsi"/>
          <w:i/>
          <w:iCs/>
          <w:sz w:val="28"/>
          <w:szCs w:val="28"/>
        </w:rPr>
        <w:t>The definition of a mine</w:t>
      </w:r>
      <w:r w:rsidR="00290E57" w:rsidRPr="00C72873">
        <w:rPr>
          <w:rFonts w:cstheme="minorHAnsi"/>
          <w:i/>
          <w:iCs/>
          <w:sz w:val="28"/>
          <w:szCs w:val="28"/>
        </w:rPr>
        <w:t xml:space="preserve"> ……includes mine</w:t>
      </w:r>
      <w:r w:rsidR="00CF33FD" w:rsidRPr="00C72873">
        <w:rPr>
          <w:rFonts w:cstheme="minorHAnsi"/>
          <w:i/>
          <w:iCs/>
          <w:sz w:val="28"/>
          <w:szCs w:val="28"/>
        </w:rPr>
        <w:t xml:space="preserve">s </w:t>
      </w:r>
      <w:r w:rsidR="00C0033E" w:rsidRPr="00C72873">
        <w:rPr>
          <w:rFonts w:cstheme="minorHAnsi"/>
          <w:i/>
          <w:iCs/>
          <w:sz w:val="28"/>
          <w:szCs w:val="28"/>
        </w:rPr>
        <w:t>that originally extracted mineral</w:t>
      </w:r>
      <w:r w:rsidR="006908AA" w:rsidRPr="00C72873">
        <w:rPr>
          <w:rFonts w:cstheme="minorHAnsi"/>
          <w:i/>
          <w:iCs/>
          <w:sz w:val="28"/>
          <w:szCs w:val="28"/>
        </w:rPr>
        <w:t xml:space="preserve"> but are now used for other purposes</w:t>
      </w:r>
      <w:r w:rsidR="00C05B0D" w:rsidRPr="00C72873">
        <w:rPr>
          <w:rFonts w:cstheme="minorHAnsi"/>
          <w:i/>
          <w:iCs/>
          <w:sz w:val="28"/>
          <w:szCs w:val="28"/>
        </w:rPr>
        <w:t>”</w:t>
      </w:r>
    </w:p>
    <w:p w14:paraId="291731BA" w14:textId="57DFDBA5" w:rsidR="000B249C" w:rsidRPr="00C72873" w:rsidRDefault="000B249C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For the purposes of regulation 5 Ecton Mines Educational Trust</w:t>
      </w:r>
      <w:r w:rsidR="00F639C4" w:rsidRPr="00C72873">
        <w:rPr>
          <w:rFonts w:cstheme="minorHAnsi"/>
          <w:sz w:val="28"/>
          <w:szCs w:val="28"/>
        </w:rPr>
        <w:t xml:space="preserve"> (EMET)</w:t>
      </w:r>
      <w:r w:rsidRPr="00C72873">
        <w:rPr>
          <w:rFonts w:cstheme="minorHAnsi"/>
          <w:sz w:val="28"/>
          <w:szCs w:val="28"/>
        </w:rPr>
        <w:t xml:space="preserve"> are </w:t>
      </w:r>
      <w:r w:rsidR="00A24E2B" w:rsidRPr="00C72873">
        <w:rPr>
          <w:rFonts w:cstheme="minorHAnsi"/>
          <w:sz w:val="28"/>
          <w:szCs w:val="28"/>
        </w:rPr>
        <w:t>the mine owner and mine operator</w:t>
      </w:r>
      <w:r w:rsidR="003B128E" w:rsidRPr="00C72873">
        <w:rPr>
          <w:rFonts w:cstheme="minorHAnsi"/>
          <w:sz w:val="28"/>
          <w:szCs w:val="28"/>
        </w:rPr>
        <w:t xml:space="preserve">. </w:t>
      </w:r>
      <w:r w:rsidR="00B533D4" w:rsidRPr="00C72873">
        <w:rPr>
          <w:rFonts w:cstheme="minorHAnsi"/>
          <w:sz w:val="28"/>
          <w:szCs w:val="28"/>
        </w:rPr>
        <w:t xml:space="preserve">Regulation 5 guidance 14 require </w:t>
      </w:r>
      <w:r w:rsidR="006C48FE" w:rsidRPr="00C72873">
        <w:rPr>
          <w:rFonts w:cstheme="minorHAnsi"/>
          <w:sz w:val="28"/>
          <w:szCs w:val="28"/>
        </w:rPr>
        <w:t>EMET as owner and operator</w:t>
      </w:r>
      <w:r w:rsidR="00656D7C" w:rsidRPr="00C72873">
        <w:rPr>
          <w:rFonts w:cstheme="minorHAnsi"/>
          <w:sz w:val="28"/>
          <w:szCs w:val="28"/>
        </w:rPr>
        <w:t xml:space="preserve"> </w:t>
      </w:r>
      <w:r w:rsidR="00F2024F" w:rsidRPr="00C72873">
        <w:rPr>
          <w:rFonts w:cstheme="minorHAnsi"/>
          <w:i/>
          <w:iCs/>
          <w:sz w:val="28"/>
          <w:szCs w:val="28"/>
        </w:rPr>
        <w:t>“</w:t>
      </w:r>
      <w:r w:rsidR="00656D7C" w:rsidRPr="00C72873">
        <w:rPr>
          <w:rFonts w:cstheme="minorHAnsi"/>
          <w:i/>
          <w:iCs/>
          <w:sz w:val="28"/>
          <w:szCs w:val="28"/>
        </w:rPr>
        <w:t>… have in place sufficient resources</w:t>
      </w:r>
      <w:r w:rsidR="001A1563" w:rsidRPr="00C72873">
        <w:rPr>
          <w:rFonts w:cstheme="minorHAnsi"/>
          <w:i/>
          <w:iCs/>
          <w:sz w:val="28"/>
          <w:szCs w:val="28"/>
        </w:rPr>
        <w:t xml:space="preserve"> to lead, manage, supervise and work</w:t>
      </w:r>
      <w:r w:rsidR="00F2024F" w:rsidRPr="00C72873">
        <w:rPr>
          <w:rFonts w:cstheme="minorHAnsi"/>
          <w:i/>
          <w:iCs/>
          <w:sz w:val="28"/>
          <w:szCs w:val="28"/>
        </w:rPr>
        <w:t xml:space="preserve"> the mine safely, including</w:t>
      </w:r>
      <w:r w:rsidR="0073469E" w:rsidRPr="00C72873">
        <w:rPr>
          <w:rFonts w:cstheme="minorHAnsi"/>
          <w:i/>
          <w:iCs/>
          <w:sz w:val="28"/>
          <w:szCs w:val="28"/>
        </w:rPr>
        <w:t xml:space="preserve"> management of the major hazard</w:t>
      </w:r>
      <w:r w:rsidR="00D45F5C" w:rsidRPr="00C72873">
        <w:rPr>
          <w:rFonts w:cstheme="minorHAnsi"/>
          <w:i/>
          <w:iCs/>
          <w:sz w:val="28"/>
          <w:szCs w:val="28"/>
        </w:rPr>
        <w:t xml:space="preserve"> risks that may be present”</w:t>
      </w:r>
    </w:p>
    <w:p w14:paraId="09418C56" w14:textId="2666CF15" w:rsidR="00D466B5" w:rsidRPr="00C72873" w:rsidRDefault="008237B4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In accordance with The Mines Regulations 2014 Regulation </w:t>
      </w:r>
      <w:r w:rsidR="00CA3C1E" w:rsidRPr="00C72873">
        <w:rPr>
          <w:rFonts w:cstheme="minorHAnsi"/>
          <w:sz w:val="28"/>
          <w:szCs w:val="28"/>
        </w:rPr>
        <w:t xml:space="preserve">9 </w:t>
      </w:r>
      <w:r w:rsidR="009A4AB8" w:rsidRPr="00C72873">
        <w:rPr>
          <w:rFonts w:cstheme="minorHAnsi"/>
          <w:sz w:val="28"/>
          <w:szCs w:val="28"/>
        </w:rPr>
        <w:t>t</w:t>
      </w:r>
      <w:r w:rsidR="00CA3C1E" w:rsidRPr="00C72873">
        <w:rPr>
          <w:rFonts w:cstheme="minorHAnsi"/>
          <w:sz w:val="28"/>
          <w:szCs w:val="28"/>
        </w:rPr>
        <w:t>his document addresses</w:t>
      </w:r>
      <w:r w:rsidR="00290D53" w:rsidRPr="00C72873">
        <w:rPr>
          <w:rFonts w:cstheme="minorHAnsi"/>
          <w:sz w:val="28"/>
          <w:szCs w:val="28"/>
        </w:rPr>
        <w:t xml:space="preserve"> the</w:t>
      </w:r>
      <w:r w:rsidR="00D466B5" w:rsidRPr="00C72873">
        <w:rPr>
          <w:rFonts w:cstheme="minorHAnsi"/>
          <w:sz w:val="28"/>
          <w:szCs w:val="28"/>
        </w:rPr>
        <w:t xml:space="preserve"> assessment of risk and control of </w:t>
      </w:r>
      <w:r w:rsidR="00C05D2B" w:rsidRPr="00C72873">
        <w:rPr>
          <w:rFonts w:cstheme="minorHAnsi"/>
          <w:sz w:val="28"/>
          <w:szCs w:val="28"/>
        </w:rPr>
        <w:t>hazards</w:t>
      </w:r>
      <w:r w:rsidR="00D466B5" w:rsidRPr="00C72873">
        <w:rPr>
          <w:rFonts w:cstheme="minorHAnsi"/>
          <w:sz w:val="28"/>
          <w:szCs w:val="28"/>
        </w:rPr>
        <w:t xml:space="preserve"> in the operation, </w:t>
      </w:r>
      <w:r w:rsidR="00290D53" w:rsidRPr="00C72873">
        <w:rPr>
          <w:rFonts w:cstheme="minorHAnsi"/>
          <w:sz w:val="28"/>
          <w:szCs w:val="28"/>
        </w:rPr>
        <w:t>controls will follow</w:t>
      </w:r>
      <w:r w:rsidR="00D466B5" w:rsidRPr="00C72873">
        <w:rPr>
          <w:rFonts w:cstheme="minorHAnsi"/>
          <w:sz w:val="28"/>
          <w:szCs w:val="28"/>
        </w:rPr>
        <w:t xml:space="preserve"> the hierarchy of controls:</w:t>
      </w:r>
    </w:p>
    <w:p w14:paraId="26D92965" w14:textId="382F4B95" w:rsidR="00D466B5" w:rsidRPr="00C72873" w:rsidRDefault="00D466B5" w:rsidP="00D466B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Potential hazards </w:t>
      </w:r>
      <w:r w:rsidR="005252A1" w:rsidRPr="00C72873">
        <w:rPr>
          <w:rFonts w:cstheme="minorHAnsi"/>
          <w:sz w:val="28"/>
          <w:szCs w:val="28"/>
        </w:rPr>
        <w:t>are removed</w:t>
      </w:r>
      <w:r w:rsidRPr="00C72873">
        <w:rPr>
          <w:rFonts w:cstheme="minorHAnsi"/>
          <w:sz w:val="28"/>
          <w:szCs w:val="28"/>
        </w:rPr>
        <w:t xml:space="preserve"> or eliminated</w:t>
      </w:r>
    </w:p>
    <w:p w14:paraId="7D81755C" w14:textId="237714DB" w:rsidR="00D466B5" w:rsidRPr="00C72873" w:rsidRDefault="00D466B5" w:rsidP="00D466B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Substitution – methods posing less risk are used in preference to more risky ones</w:t>
      </w:r>
    </w:p>
    <w:p w14:paraId="6E722395" w14:textId="5C40A00C" w:rsidR="00D466B5" w:rsidRPr="00C72873" w:rsidRDefault="00D466B5" w:rsidP="00D466B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Engineering controls are used to </w:t>
      </w:r>
      <w:r w:rsidR="00FD7A2B" w:rsidRPr="00C72873">
        <w:rPr>
          <w:rFonts w:cstheme="minorHAnsi"/>
          <w:sz w:val="28"/>
          <w:szCs w:val="28"/>
        </w:rPr>
        <w:t>isolate workers from potential hazards</w:t>
      </w:r>
    </w:p>
    <w:p w14:paraId="7935EA34" w14:textId="7E89BF30" w:rsidR="00D466B5" w:rsidRPr="00C72873" w:rsidRDefault="00D466B5" w:rsidP="00D466B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Administrative controls </w:t>
      </w:r>
    </w:p>
    <w:p w14:paraId="23BCC39C" w14:textId="2EDF7BE4" w:rsidR="00FD7A2B" w:rsidRPr="00C72873" w:rsidRDefault="00FD7A2B" w:rsidP="00D466B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Personal Protective equipment</w:t>
      </w:r>
    </w:p>
    <w:p w14:paraId="0201E032" w14:textId="6C867C12" w:rsidR="004622D4" w:rsidRPr="00C72873" w:rsidRDefault="0048673C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This document </w:t>
      </w:r>
      <w:r w:rsidR="00AC57E4" w:rsidRPr="00C72873">
        <w:rPr>
          <w:rFonts w:cstheme="minorHAnsi"/>
          <w:sz w:val="28"/>
          <w:szCs w:val="28"/>
        </w:rPr>
        <w:t>applies to the routine</w:t>
      </w:r>
      <w:r w:rsidR="006346D5" w:rsidRPr="00C72873">
        <w:rPr>
          <w:rFonts w:cstheme="minorHAnsi"/>
          <w:sz w:val="28"/>
          <w:szCs w:val="28"/>
        </w:rPr>
        <w:t xml:space="preserve"> guided visits to Salts Level, Deep Ecton level and the connecting ladderway</w:t>
      </w:r>
      <w:r w:rsidR="00623B7F" w:rsidRPr="00C72873">
        <w:rPr>
          <w:rFonts w:cstheme="minorHAnsi"/>
          <w:sz w:val="28"/>
          <w:szCs w:val="28"/>
        </w:rPr>
        <w:t xml:space="preserve">. </w:t>
      </w:r>
      <w:r w:rsidR="00A22748" w:rsidRPr="00C72873">
        <w:rPr>
          <w:rFonts w:cstheme="minorHAnsi"/>
          <w:sz w:val="28"/>
          <w:szCs w:val="28"/>
        </w:rPr>
        <w:t xml:space="preserve">Activities in other mines controlled by the trust, or activities </w:t>
      </w:r>
      <w:r w:rsidR="005D1773" w:rsidRPr="00C72873">
        <w:rPr>
          <w:rFonts w:cstheme="minorHAnsi"/>
          <w:sz w:val="28"/>
          <w:szCs w:val="28"/>
        </w:rPr>
        <w:t>outside the usual guided tours</w:t>
      </w:r>
      <w:r w:rsidR="00A07221" w:rsidRPr="00C72873">
        <w:rPr>
          <w:rFonts w:cstheme="minorHAnsi"/>
          <w:sz w:val="28"/>
          <w:szCs w:val="28"/>
        </w:rPr>
        <w:t xml:space="preserve"> will require </w:t>
      </w:r>
      <w:r w:rsidR="00770977" w:rsidRPr="00C72873">
        <w:rPr>
          <w:rFonts w:cstheme="minorHAnsi"/>
          <w:sz w:val="28"/>
          <w:szCs w:val="28"/>
        </w:rPr>
        <w:t>additional risk</w:t>
      </w:r>
      <w:r w:rsidR="00A07221" w:rsidRPr="00C72873">
        <w:rPr>
          <w:rFonts w:cstheme="minorHAnsi"/>
          <w:sz w:val="28"/>
          <w:szCs w:val="28"/>
        </w:rPr>
        <w:t xml:space="preserve"> assessment</w:t>
      </w:r>
      <w:r w:rsidR="004622D4" w:rsidRPr="00C72873">
        <w:rPr>
          <w:rFonts w:cstheme="minorHAnsi"/>
          <w:sz w:val="28"/>
          <w:szCs w:val="28"/>
        </w:rPr>
        <w:t>:</w:t>
      </w:r>
    </w:p>
    <w:p w14:paraId="435EAE5D" w14:textId="2DC80EA7" w:rsidR="004B535A" w:rsidRPr="00C72873" w:rsidRDefault="004B535A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 major hazards</w:t>
      </w:r>
      <w:r w:rsidR="000C0979" w:rsidRPr="00C72873">
        <w:rPr>
          <w:rFonts w:cstheme="minorHAnsi"/>
          <w:sz w:val="28"/>
          <w:szCs w:val="28"/>
        </w:rPr>
        <w:t xml:space="preserve"> and areas of co</w:t>
      </w:r>
      <w:r w:rsidR="00B253A0" w:rsidRPr="00C72873">
        <w:rPr>
          <w:rFonts w:cstheme="minorHAnsi"/>
          <w:sz w:val="28"/>
          <w:szCs w:val="28"/>
        </w:rPr>
        <w:t xml:space="preserve">ncern </w:t>
      </w:r>
      <w:r w:rsidR="004479C0" w:rsidRPr="00C72873">
        <w:rPr>
          <w:rFonts w:cstheme="minorHAnsi"/>
          <w:sz w:val="28"/>
          <w:szCs w:val="28"/>
        </w:rPr>
        <w:t>covered:</w:t>
      </w:r>
    </w:p>
    <w:p w14:paraId="1D23B490" w14:textId="545968C6" w:rsidR="003772E5" w:rsidRPr="00C72873" w:rsidRDefault="0052236C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Hazard and risk assessment</w:t>
      </w:r>
      <w:r w:rsidR="00542C9F" w:rsidRPr="00C72873">
        <w:rPr>
          <w:rFonts w:cstheme="minorHAnsi"/>
          <w:sz w:val="28"/>
          <w:szCs w:val="28"/>
        </w:rPr>
        <w:t xml:space="preserve"> including Safety Document</w:t>
      </w:r>
      <w:r w:rsidRPr="00C72873">
        <w:rPr>
          <w:rFonts w:cstheme="minorHAnsi"/>
          <w:sz w:val="28"/>
          <w:szCs w:val="28"/>
        </w:rPr>
        <w:t xml:space="preserve"> (</w:t>
      </w:r>
      <w:r w:rsidR="003772E5" w:rsidRPr="00C72873">
        <w:rPr>
          <w:rFonts w:cstheme="minorHAnsi"/>
          <w:sz w:val="28"/>
          <w:szCs w:val="28"/>
        </w:rPr>
        <w:t>Regs 7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="003772E5" w:rsidRPr="00C72873">
        <w:rPr>
          <w:rFonts w:cstheme="minorHAnsi"/>
          <w:sz w:val="28"/>
          <w:szCs w:val="28"/>
        </w:rPr>
        <w:t>&amp;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="003772E5" w:rsidRPr="00C72873">
        <w:rPr>
          <w:rFonts w:cstheme="minorHAnsi"/>
          <w:sz w:val="28"/>
          <w:szCs w:val="28"/>
        </w:rPr>
        <w:t>9)</w:t>
      </w:r>
    </w:p>
    <w:p w14:paraId="165980E0" w14:textId="77777777" w:rsidR="00006DAF" w:rsidRPr="00C72873" w:rsidRDefault="003772E5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Management structure (Reg 10</w:t>
      </w:r>
      <w:r w:rsidR="00006DAF" w:rsidRPr="00C72873">
        <w:rPr>
          <w:rFonts w:cstheme="minorHAnsi"/>
          <w:sz w:val="28"/>
          <w:szCs w:val="28"/>
        </w:rPr>
        <w:t>)</w:t>
      </w:r>
    </w:p>
    <w:p w14:paraId="6EAEB634" w14:textId="05049728" w:rsidR="00006DAF" w:rsidRPr="00C72873" w:rsidRDefault="00006DAF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Competence (Reg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Pr="00C72873">
        <w:rPr>
          <w:rFonts w:cstheme="minorHAnsi"/>
          <w:sz w:val="28"/>
          <w:szCs w:val="28"/>
        </w:rPr>
        <w:t>11)</w:t>
      </w:r>
    </w:p>
    <w:p w14:paraId="18AB7DD2" w14:textId="401D47A1" w:rsidR="00332997" w:rsidRPr="00C72873" w:rsidRDefault="00AA7B16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Rules, schemes and </w:t>
      </w:r>
      <w:proofErr w:type="gramStart"/>
      <w:r w:rsidR="00006DAF" w:rsidRPr="00C72873">
        <w:rPr>
          <w:rFonts w:cstheme="minorHAnsi"/>
          <w:sz w:val="28"/>
          <w:szCs w:val="28"/>
        </w:rPr>
        <w:t>Permits</w:t>
      </w:r>
      <w:proofErr w:type="gramEnd"/>
      <w:r w:rsidR="00006DAF" w:rsidRPr="00C72873">
        <w:rPr>
          <w:rFonts w:cstheme="minorHAnsi"/>
          <w:sz w:val="28"/>
          <w:szCs w:val="28"/>
        </w:rPr>
        <w:t xml:space="preserve"> to work</w:t>
      </w:r>
      <w:r w:rsidR="00332997" w:rsidRPr="00C72873">
        <w:rPr>
          <w:rFonts w:cstheme="minorHAnsi"/>
          <w:sz w:val="28"/>
          <w:szCs w:val="28"/>
        </w:rPr>
        <w:t xml:space="preserve"> (Reg </w:t>
      </w:r>
      <w:r w:rsidRPr="00C72873">
        <w:rPr>
          <w:rFonts w:cstheme="minorHAnsi"/>
          <w:sz w:val="28"/>
          <w:szCs w:val="28"/>
        </w:rPr>
        <w:t>12 &amp;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="00332997" w:rsidRPr="00C72873">
        <w:rPr>
          <w:rFonts w:cstheme="minorHAnsi"/>
          <w:sz w:val="28"/>
          <w:szCs w:val="28"/>
        </w:rPr>
        <w:t>13)</w:t>
      </w:r>
      <w:r w:rsidR="00350E29" w:rsidRPr="00C72873">
        <w:rPr>
          <w:rFonts w:cstheme="minorHAnsi"/>
          <w:sz w:val="28"/>
          <w:szCs w:val="28"/>
        </w:rPr>
        <w:t xml:space="preserve"> </w:t>
      </w:r>
    </w:p>
    <w:p w14:paraId="4A347337" w14:textId="77777777" w:rsidR="00183DEE" w:rsidRPr="00C72873" w:rsidRDefault="00332997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Inspection of the mine</w:t>
      </w:r>
      <w:r w:rsidR="00183DEE" w:rsidRPr="00C72873">
        <w:rPr>
          <w:rFonts w:cstheme="minorHAnsi"/>
          <w:sz w:val="28"/>
          <w:szCs w:val="28"/>
        </w:rPr>
        <w:t xml:space="preserve"> (Reg 14)</w:t>
      </w:r>
    </w:p>
    <w:p w14:paraId="524C7749" w14:textId="77777777" w:rsidR="00A11EB6" w:rsidRPr="00C72873" w:rsidRDefault="00183DEE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Maintenance and Inspection </w:t>
      </w:r>
      <w:r w:rsidR="00A11EB6" w:rsidRPr="00C72873">
        <w:rPr>
          <w:rFonts w:cstheme="minorHAnsi"/>
          <w:sz w:val="28"/>
          <w:szCs w:val="28"/>
        </w:rPr>
        <w:t>of Equipment (Reg 15)</w:t>
      </w:r>
    </w:p>
    <w:p w14:paraId="1E706CC2" w14:textId="3AC40139" w:rsidR="00A90A77" w:rsidRPr="00C72873" w:rsidRDefault="00356C9B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Accounting for persons below ground (Reg 16</w:t>
      </w:r>
      <w:r w:rsidR="00542C9F" w:rsidRPr="00C72873">
        <w:rPr>
          <w:rFonts w:cstheme="minorHAnsi"/>
          <w:sz w:val="28"/>
          <w:szCs w:val="28"/>
        </w:rPr>
        <w:t>)</w:t>
      </w:r>
      <w:r w:rsidR="00A90A77" w:rsidRPr="00C72873">
        <w:rPr>
          <w:rFonts w:cstheme="minorHAnsi"/>
          <w:sz w:val="28"/>
          <w:szCs w:val="28"/>
        </w:rPr>
        <w:t xml:space="preserve"> </w:t>
      </w:r>
    </w:p>
    <w:p w14:paraId="37B6FA24" w14:textId="5C890626" w:rsidR="00DC2BC4" w:rsidRPr="00C72873" w:rsidRDefault="00DC2BC4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Danger areas </w:t>
      </w:r>
      <w:r w:rsidR="00236F8C" w:rsidRPr="00C72873">
        <w:rPr>
          <w:rFonts w:cstheme="minorHAnsi"/>
          <w:sz w:val="28"/>
          <w:szCs w:val="28"/>
        </w:rPr>
        <w:t>(Reg 17)</w:t>
      </w:r>
    </w:p>
    <w:p w14:paraId="6B1C071A" w14:textId="77777777" w:rsidR="00306E4A" w:rsidRPr="00C72873" w:rsidRDefault="00A11EB6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Fire protection plan</w:t>
      </w:r>
      <w:r w:rsidR="00306E4A" w:rsidRPr="00C72873">
        <w:rPr>
          <w:rFonts w:cstheme="minorHAnsi"/>
          <w:sz w:val="28"/>
          <w:szCs w:val="28"/>
        </w:rPr>
        <w:t xml:space="preserve"> (Reg 20)</w:t>
      </w:r>
    </w:p>
    <w:p w14:paraId="592AC0E0" w14:textId="353EE7E8" w:rsidR="0040064A" w:rsidRPr="00C72873" w:rsidRDefault="0040064A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lastRenderedPageBreak/>
        <w:t>Explosives</w:t>
      </w:r>
      <w:r w:rsidR="00D64B2E" w:rsidRPr="00C72873">
        <w:rPr>
          <w:rFonts w:cstheme="minorHAnsi"/>
          <w:sz w:val="28"/>
          <w:szCs w:val="28"/>
        </w:rPr>
        <w:t xml:space="preserve"> (Regs 27 – 31)</w:t>
      </w:r>
    </w:p>
    <w:p w14:paraId="659BE691" w14:textId="77777777" w:rsidR="00A2198F" w:rsidRPr="00C72873" w:rsidRDefault="00306E4A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Assessment of ground control</w:t>
      </w:r>
      <w:r w:rsidR="00A2198F" w:rsidRPr="00C72873">
        <w:rPr>
          <w:rFonts w:cstheme="minorHAnsi"/>
          <w:sz w:val="28"/>
          <w:szCs w:val="28"/>
        </w:rPr>
        <w:t xml:space="preserve"> (Reg 32)</w:t>
      </w:r>
    </w:p>
    <w:p w14:paraId="5D09F232" w14:textId="71817EE8" w:rsidR="00AB41F8" w:rsidRPr="00C72873" w:rsidRDefault="00A2198F" w:rsidP="004D7561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Precautions against inrush</w:t>
      </w:r>
      <w:r w:rsidR="00AB41F8" w:rsidRPr="00C72873">
        <w:rPr>
          <w:rFonts w:cstheme="minorHAnsi"/>
          <w:sz w:val="28"/>
          <w:szCs w:val="28"/>
        </w:rPr>
        <w:t xml:space="preserve"> (Regs 33,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="00AB41F8" w:rsidRPr="00C72873">
        <w:rPr>
          <w:rFonts w:cstheme="minorHAnsi"/>
          <w:sz w:val="28"/>
          <w:szCs w:val="28"/>
        </w:rPr>
        <w:t>34 &amp;35)</w:t>
      </w:r>
    </w:p>
    <w:p w14:paraId="07E5D20B" w14:textId="300F33A6" w:rsidR="004479C0" w:rsidRPr="00C72873" w:rsidRDefault="004D7561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</w:t>
      </w:r>
      <w:r w:rsidR="007553F6" w:rsidRPr="00C72873">
        <w:rPr>
          <w:rFonts w:cstheme="minorHAnsi"/>
          <w:sz w:val="28"/>
          <w:szCs w:val="28"/>
        </w:rPr>
        <w:t>ransport</w:t>
      </w:r>
      <w:r w:rsidRPr="00C72873">
        <w:rPr>
          <w:rFonts w:cstheme="minorHAnsi"/>
          <w:sz w:val="28"/>
          <w:szCs w:val="28"/>
        </w:rPr>
        <w:t xml:space="preserve"> rules and vehicles (Reg</w:t>
      </w:r>
      <w:r w:rsidR="00A858BD" w:rsidRPr="00C72873">
        <w:rPr>
          <w:rFonts w:cstheme="minorHAnsi"/>
          <w:sz w:val="28"/>
          <w:szCs w:val="28"/>
        </w:rPr>
        <w:t xml:space="preserve"> 42)</w:t>
      </w:r>
    </w:p>
    <w:p w14:paraId="11EAC646" w14:textId="1ACF8F72" w:rsidR="00A858BD" w:rsidRPr="00C72873" w:rsidRDefault="00A858BD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Ventilation (Reg 43)</w:t>
      </w:r>
    </w:p>
    <w:p w14:paraId="0C3AB789" w14:textId="782B5403" w:rsidR="00AE230F" w:rsidRPr="00C72873" w:rsidRDefault="00AE230F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C</w:t>
      </w:r>
      <w:r w:rsidR="00FA25E6" w:rsidRPr="00C72873">
        <w:rPr>
          <w:rFonts w:cstheme="minorHAnsi"/>
          <w:sz w:val="28"/>
          <w:szCs w:val="28"/>
        </w:rPr>
        <w:t>OSHH - particularly relating to control of dust</w:t>
      </w:r>
    </w:p>
    <w:p w14:paraId="3AF7A8C2" w14:textId="1DAF3995" w:rsidR="00DA6CA3" w:rsidRPr="00C72873" w:rsidRDefault="00DA6CA3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Lighting and personal lamps (Regs 46 </w:t>
      </w:r>
      <w:r w:rsidR="00E50C93" w:rsidRPr="00C72873">
        <w:rPr>
          <w:rFonts w:cstheme="minorHAnsi"/>
          <w:sz w:val="28"/>
          <w:szCs w:val="28"/>
        </w:rPr>
        <w:t>&amp; 47)</w:t>
      </w:r>
    </w:p>
    <w:p w14:paraId="5A99F2BE" w14:textId="67FC8914" w:rsidR="00A858BD" w:rsidRPr="00C72873" w:rsidRDefault="00F91710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Exits from the mine and escape routes (Regs 48 &amp;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Pr="00C72873">
        <w:rPr>
          <w:rFonts w:cstheme="minorHAnsi"/>
          <w:sz w:val="28"/>
          <w:szCs w:val="28"/>
        </w:rPr>
        <w:t>49)</w:t>
      </w:r>
    </w:p>
    <w:p w14:paraId="33D14953" w14:textId="6B210280" w:rsidR="00934CB2" w:rsidRPr="00C72873" w:rsidRDefault="00934CB2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Escape and rescue plan (Reg 54)</w:t>
      </w:r>
    </w:p>
    <w:p w14:paraId="60603C13" w14:textId="4BE9838E" w:rsidR="00E50C93" w:rsidRPr="00C72873" w:rsidRDefault="00E50C93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Surveys and plan</w:t>
      </w:r>
      <w:r w:rsidR="00503FC2" w:rsidRPr="00C72873">
        <w:rPr>
          <w:rFonts w:cstheme="minorHAnsi"/>
          <w:sz w:val="28"/>
          <w:szCs w:val="28"/>
        </w:rPr>
        <w:t>s (Regs 58 &amp;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="00503FC2" w:rsidRPr="00C72873">
        <w:rPr>
          <w:rFonts w:cstheme="minorHAnsi"/>
          <w:sz w:val="28"/>
          <w:szCs w:val="28"/>
        </w:rPr>
        <w:t>59)</w:t>
      </w:r>
    </w:p>
    <w:p w14:paraId="223EF407" w14:textId="640A543F" w:rsidR="00503FC2" w:rsidRPr="00C72873" w:rsidRDefault="00503FC2" w:rsidP="004479C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Tips (Regs 60</w:t>
      </w:r>
      <w:r w:rsidR="009A4AB8" w:rsidRPr="00C72873">
        <w:rPr>
          <w:rFonts w:cstheme="minorHAnsi"/>
          <w:sz w:val="28"/>
          <w:szCs w:val="28"/>
        </w:rPr>
        <w:t xml:space="preserve"> </w:t>
      </w:r>
      <w:r w:rsidRPr="00C72873">
        <w:rPr>
          <w:rFonts w:cstheme="minorHAnsi"/>
          <w:sz w:val="28"/>
          <w:szCs w:val="28"/>
        </w:rPr>
        <w:t xml:space="preserve">- </w:t>
      </w:r>
      <w:r w:rsidR="00976A99" w:rsidRPr="00C72873">
        <w:rPr>
          <w:rFonts w:cstheme="minorHAnsi"/>
          <w:sz w:val="28"/>
          <w:szCs w:val="28"/>
        </w:rPr>
        <w:t>67)</w:t>
      </w:r>
    </w:p>
    <w:p w14:paraId="1CD25160" w14:textId="77777777" w:rsidR="00AD1DFB" w:rsidRPr="00C72873" w:rsidRDefault="00AD1DFB" w:rsidP="00AD1DFB">
      <w:pPr>
        <w:pStyle w:val="ListParagraph"/>
        <w:rPr>
          <w:rFonts w:cstheme="minorHAnsi"/>
          <w:sz w:val="28"/>
          <w:szCs w:val="28"/>
        </w:rPr>
      </w:pPr>
    </w:p>
    <w:p w14:paraId="1ACD8AAC" w14:textId="77777777" w:rsidR="00037E04" w:rsidRPr="00C72873" w:rsidRDefault="00037E04" w:rsidP="008811C1">
      <w:pPr>
        <w:ind w:left="360"/>
        <w:rPr>
          <w:rFonts w:cstheme="minorHAnsi"/>
          <w:b/>
          <w:bCs/>
          <w:sz w:val="28"/>
          <w:szCs w:val="28"/>
        </w:rPr>
      </w:pPr>
    </w:p>
    <w:p w14:paraId="4AC7E0C6" w14:textId="39E4D509" w:rsidR="00B1572E" w:rsidRPr="00C72873" w:rsidRDefault="00DA52C8" w:rsidP="00284C78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Hazard and Risk assessment</w:t>
      </w:r>
    </w:p>
    <w:p w14:paraId="6725FAF8" w14:textId="51FDDADD" w:rsidR="00DA52C8" w:rsidRPr="00C72873" w:rsidRDefault="00B253A0" w:rsidP="00DA52C8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Simple risk</w:t>
      </w:r>
      <w:r w:rsidR="00DA52C8" w:rsidRPr="00C72873">
        <w:rPr>
          <w:rFonts w:cstheme="minorHAnsi"/>
          <w:sz w:val="28"/>
          <w:szCs w:val="28"/>
        </w:rPr>
        <w:t xml:space="preserve"> assessment</w:t>
      </w:r>
      <w:r w:rsidR="00C77591" w:rsidRPr="00C72873">
        <w:rPr>
          <w:rFonts w:cstheme="minorHAnsi"/>
          <w:sz w:val="28"/>
          <w:szCs w:val="28"/>
        </w:rPr>
        <w:t>s</w:t>
      </w:r>
      <w:r w:rsidR="000F5568" w:rsidRPr="00C72873">
        <w:rPr>
          <w:rFonts w:cstheme="minorHAnsi"/>
          <w:sz w:val="28"/>
          <w:szCs w:val="28"/>
        </w:rPr>
        <w:t xml:space="preserve"> </w:t>
      </w:r>
      <w:r w:rsidR="00C77591" w:rsidRPr="00C72873">
        <w:rPr>
          <w:rFonts w:cstheme="minorHAnsi"/>
          <w:sz w:val="28"/>
          <w:szCs w:val="28"/>
        </w:rPr>
        <w:t>are</w:t>
      </w:r>
      <w:r w:rsidR="00DA52C8" w:rsidRPr="00C72873">
        <w:rPr>
          <w:rFonts w:cstheme="minorHAnsi"/>
          <w:sz w:val="28"/>
          <w:szCs w:val="28"/>
        </w:rPr>
        <w:t xml:space="preserve"> in </w:t>
      </w:r>
      <w:proofErr w:type="gramStart"/>
      <w:r w:rsidR="00DA52C8" w:rsidRPr="00C72873">
        <w:rPr>
          <w:rFonts w:cstheme="minorHAnsi"/>
          <w:sz w:val="28"/>
          <w:szCs w:val="28"/>
        </w:rPr>
        <w:t>place,</w:t>
      </w:r>
      <w:proofErr w:type="gramEnd"/>
      <w:r w:rsidR="00DA52C8" w:rsidRPr="00C72873">
        <w:rPr>
          <w:rFonts w:cstheme="minorHAnsi"/>
          <w:sz w:val="28"/>
          <w:szCs w:val="28"/>
        </w:rPr>
        <w:t xml:space="preserve"> these are regularly reviewed to ensure that they match the </w:t>
      </w:r>
      <w:r w:rsidR="000F5568" w:rsidRPr="00C72873">
        <w:rPr>
          <w:rFonts w:cstheme="minorHAnsi"/>
          <w:sz w:val="28"/>
          <w:szCs w:val="28"/>
        </w:rPr>
        <w:t xml:space="preserve">scope </w:t>
      </w:r>
      <w:r w:rsidR="00DA52C8" w:rsidRPr="00C72873">
        <w:rPr>
          <w:rFonts w:cstheme="minorHAnsi"/>
          <w:sz w:val="28"/>
          <w:szCs w:val="28"/>
        </w:rPr>
        <w:t xml:space="preserve">systems of </w:t>
      </w:r>
      <w:r w:rsidR="000F5568" w:rsidRPr="00C72873">
        <w:rPr>
          <w:rFonts w:cstheme="minorHAnsi"/>
          <w:sz w:val="28"/>
          <w:szCs w:val="28"/>
        </w:rPr>
        <w:t xml:space="preserve">visits and </w:t>
      </w:r>
      <w:r w:rsidR="00DA52C8" w:rsidRPr="00C72873">
        <w:rPr>
          <w:rFonts w:cstheme="minorHAnsi"/>
          <w:sz w:val="28"/>
          <w:szCs w:val="28"/>
        </w:rPr>
        <w:t>work</w:t>
      </w:r>
      <w:r w:rsidR="000B1938" w:rsidRPr="00C72873">
        <w:rPr>
          <w:rFonts w:cstheme="minorHAnsi"/>
          <w:sz w:val="28"/>
          <w:szCs w:val="28"/>
        </w:rPr>
        <w:t xml:space="preserve">. </w:t>
      </w:r>
      <w:r w:rsidR="004804D6" w:rsidRPr="00C72873">
        <w:rPr>
          <w:rFonts w:cstheme="minorHAnsi"/>
          <w:sz w:val="28"/>
          <w:szCs w:val="28"/>
        </w:rPr>
        <w:t>Tutors and guides</w:t>
      </w:r>
      <w:r w:rsidR="000B1938" w:rsidRPr="00C72873">
        <w:rPr>
          <w:rFonts w:cstheme="minorHAnsi"/>
          <w:sz w:val="28"/>
          <w:szCs w:val="28"/>
        </w:rPr>
        <w:t xml:space="preserve"> involved </w:t>
      </w:r>
      <w:r w:rsidR="006C43C7" w:rsidRPr="00C72873">
        <w:rPr>
          <w:rFonts w:cstheme="minorHAnsi"/>
          <w:sz w:val="28"/>
          <w:szCs w:val="28"/>
        </w:rPr>
        <w:t>with visits and tours</w:t>
      </w:r>
      <w:r w:rsidR="00257536" w:rsidRPr="00C72873">
        <w:rPr>
          <w:rFonts w:cstheme="minorHAnsi"/>
          <w:sz w:val="28"/>
          <w:szCs w:val="28"/>
        </w:rPr>
        <w:t xml:space="preserve"> are</w:t>
      </w:r>
      <w:r w:rsidR="000B1938" w:rsidRPr="00C72873">
        <w:rPr>
          <w:rFonts w:cstheme="minorHAnsi"/>
          <w:sz w:val="28"/>
          <w:szCs w:val="28"/>
        </w:rPr>
        <w:t xml:space="preserve"> familiar </w:t>
      </w:r>
      <w:r w:rsidR="00D00419" w:rsidRPr="00C72873">
        <w:rPr>
          <w:rFonts w:cstheme="minorHAnsi"/>
          <w:sz w:val="28"/>
          <w:szCs w:val="28"/>
        </w:rPr>
        <w:t xml:space="preserve">with </w:t>
      </w:r>
      <w:r w:rsidR="009A4AB8" w:rsidRPr="00C72873">
        <w:rPr>
          <w:rFonts w:cstheme="minorHAnsi"/>
          <w:sz w:val="28"/>
          <w:szCs w:val="28"/>
        </w:rPr>
        <w:t xml:space="preserve">the </w:t>
      </w:r>
      <w:r w:rsidR="00D00419" w:rsidRPr="00C72873">
        <w:rPr>
          <w:rFonts w:cstheme="minorHAnsi"/>
          <w:sz w:val="28"/>
          <w:szCs w:val="28"/>
        </w:rPr>
        <w:t>R</w:t>
      </w:r>
      <w:r w:rsidR="00DB59E4" w:rsidRPr="00C72873">
        <w:rPr>
          <w:rFonts w:cstheme="minorHAnsi"/>
          <w:sz w:val="28"/>
          <w:szCs w:val="28"/>
        </w:rPr>
        <w:t>A</w:t>
      </w:r>
      <w:r w:rsidR="00D00419" w:rsidRPr="00C72873">
        <w:rPr>
          <w:rFonts w:cstheme="minorHAnsi"/>
          <w:sz w:val="28"/>
          <w:szCs w:val="28"/>
        </w:rPr>
        <w:t xml:space="preserve">s and safe systems of </w:t>
      </w:r>
      <w:r w:rsidR="00284C78" w:rsidRPr="00C72873">
        <w:rPr>
          <w:rFonts w:cstheme="minorHAnsi"/>
          <w:sz w:val="28"/>
          <w:szCs w:val="28"/>
        </w:rPr>
        <w:t>work</w:t>
      </w:r>
      <w:r w:rsidR="00A41507" w:rsidRPr="00C72873">
        <w:rPr>
          <w:rFonts w:cstheme="minorHAnsi"/>
          <w:sz w:val="28"/>
          <w:szCs w:val="28"/>
        </w:rPr>
        <w:t xml:space="preserve">. This Health and </w:t>
      </w:r>
      <w:r w:rsidR="004E220A" w:rsidRPr="00C72873">
        <w:rPr>
          <w:rFonts w:cstheme="minorHAnsi"/>
          <w:sz w:val="28"/>
          <w:szCs w:val="28"/>
        </w:rPr>
        <w:t>S</w:t>
      </w:r>
      <w:r w:rsidR="00A41507" w:rsidRPr="00C72873">
        <w:rPr>
          <w:rFonts w:cstheme="minorHAnsi"/>
          <w:sz w:val="28"/>
          <w:szCs w:val="28"/>
        </w:rPr>
        <w:t xml:space="preserve">afety document </w:t>
      </w:r>
      <w:r w:rsidR="006709D1" w:rsidRPr="00C72873">
        <w:rPr>
          <w:rFonts w:cstheme="minorHAnsi"/>
          <w:sz w:val="28"/>
          <w:szCs w:val="28"/>
        </w:rPr>
        <w:t xml:space="preserve">is a </w:t>
      </w:r>
      <w:r w:rsidR="00EA383C" w:rsidRPr="00C72873">
        <w:rPr>
          <w:rFonts w:cstheme="minorHAnsi"/>
          <w:sz w:val="28"/>
          <w:szCs w:val="28"/>
        </w:rPr>
        <w:t xml:space="preserve">live document that is </w:t>
      </w:r>
      <w:r w:rsidR="00B06707" w:rsidRPr="00C72873">
        <w:rPr>
          <w:rFonts w:cstheme="minorHAnsi"/>
          <w:sz w:val="28"/>
          <w:szCs w:val="28"/>
        </w:rPr>
        <w:t>regularly</w:t>
      </w:r>
      <w:r w:rsidR="00EA383C" w:rsidRPr="00C72873">
        <w:rPr>
          <w:rFonts w:cstheme="minorHAnsi"/>
          <w:sz w:val="28"/>
          <w:szCs w:val="28"/>
        </w:rPr>
        <w:t xml:space="preserve"> reviewed and revised if necessary to reflec</w:t>
      </w:r>
      <w:r w:rsidR="00B06707" w:rsidRPr="00C72873">
        <w:rPr>
          <w:rFonts w:cstheme="minorHAnsi"/>
          <w:sz w:val="28"/>
          <w:szCs w:val="28"/>
        </w:rPr>
        <w:t xml:space="preserve">t the work </w:t>
      </w:r>
      <w:r w:rsidR="00C77591" w:rsidRPr="00C72873">
        <w:rPr>
          <w:rFonts w:cstheme="minorHAnsi"/>
          <w:sz w:val="28"/>
          <w:szCs w:val="28"/>
        </w:rPr>
        <w:t>done</w:t>
      </w:r>
      <w:r w:rsidR="00803FF5" w:rsidRPr="00C72873">
        <w:rPr>
          <w:rFonts w:cstheme="minorHAnsi"/>
          <w:sz w:val="28"/>
          <w:szCs w:val="28"/>
        </w:rPr>
        <w:t>.</w:t>
      </w:r>
    </w:p>
    <w:p w14:paraId="30A4640A" w14:textId="10021059" w:rsidR="00803FF5" w:rsidRPr="00C72873" w:rsidRDefault="00803FF5" w:rsidP="00DA52C8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Manage</w:t>
      </w:r>
      <w:r w:rsidR="00DE1FF8" w:rsidRPr="00C72873">
        <w:rPr>
          <w:rFonts w:cstheme="minorHAnsi"/>
          <w:b/>
          <w:bCs/>
          <w:sz w:val="28"/>
          <w:szCs w:val="28"/>
        </w:rPr>
        <w:t>ment structure</w:t>
      </w:r>
    </w:p>
    <w:p w14:paraId="63A22D39" w14:textId="575FF2B8" w:rsidR="006A114C" w:rsidRPr="00C72873" w:rsidRDefault="00773D80" w:rsidP="00DA52C8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 Mine</w:t>
      </w:r>
      <w:r w:rsidR="006A114C" w:rsidRPr="00C72873">
        <w:rPr>
          <w:rFonts w:cstheme="minorHAnsi"/>
          <w:sz w:val="28"/>
          <w:szCs w:val="28"/>
        </w:rPr>
        <w:t xml:space="preserve"> is owned and operated by Ecton Mine Educational Trust</w:t>
      </w:r>
      <w:r w:rsidR="009A4AB8" w:rsidRPr="00C72873">
        <w:rPr>
          <w:rFonts w:cstheme="minorHAnsi"/>
          <w:sz w:val="28"/>
          <w:szCs w:val="28"/>
        </w:rPr>
        <w:t>.</w:t>
      </w:r>
    </w:p>
    <w:p w14:paraId="56B67F45" w14:textId="00602277" w:rsidR="00DE1FF8" w:rsidRPr="00C72873" w:rsidRDefault="00773D80" w:rsidP="00DA52C8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Nick Hardie</w:t>
      </w:r>
      <w:r w:rsidR="009A3F03" w:rsidRPr="00C72873">
        <w:rPr>
          <w:rFonts w:cstheme="minorHAnsi"/>
          <w:sz w:val="28"/>
          <w:szCs w:val="28"/>
        </w:rPr>
        <w:t xml:space="preserve"> </w:t>
      </w:r>
      <w:r w:rsidR="00514CEB" w:rsidRPr="00C72873">
        <w:rPr>
          <w:rFonts w:cstheme="minorHAnsi"/>
          <w:sz w:val="28"/>
          <w:szCs w:val="28"/>
        </w:rPr>
        <w:t>is</w:t>
      </w:r>
      <w:r w:rsidR="006A114C" w:rsidRPr="00C72873">
        <w:rPr>
          <w:rFonts w:cstheme="minorHAnsi"/>
          <w:sz w:val="28"/>
          <w:szCs w:val="28"/>
        </w:rPr>
        <w:t xml:space="preserve"> appointed</w:t>
      </w:r>
      <w:r w:rsidR="00514CEB" w:rsidRPr="00C72873">
        <w:rPr>
          <w:rFonts w:cstheme="minorHAnsi"/>
          <w:sz w:val="28"/>
          <w:szCs w:val="28"/>
        </w:rPr>
        <w:t xml:space="preserve"> </w:t>
      </w:r>
      <w:proofErr w:type="gramStart"/>
      <w:r w:rsidR="00514CEB" w:rsidRPr="00C72873">
        <w:rPr>
          <w:rFonts w:cstheme="minorHAnsi"/>
          <w:sz w:val="28"/>
          <w:szCs w:val="28"/>
        </w:rPr>
        <w:t>mine</w:t>
      </w:r>
      <w:proofErr w:type="gramEnd"/>
      <w:r w:rsidR="00514CEB" w:rsidRPr="00C72873">
        <w:rPr>
          <w:rFonts w:cstheme="minorHAnsi"/>
          <w:sz w:val="28"/>
          <w:szCs w:val="28"/>
        </w:rPr>
        <w:t xml:space="preserve"> manager</w:t>
      </w:r>
      <w:r w:rsidR="00121DAA" w:rsidRPr="00C72873">
        <w:rPr>
          <w:rFonts w:cstheme="minorHAnsi"/>
          <w:sz w:val="28"/>
          <w:szCs w:val="28"/>
        </w:rPr>
        <w:t xml:space="preserve">. Richard Shaw, Graham Woodrow, Ian Smith </w:t>
      </w:r>
      <w:r w:rsidR="006B63DE" w:rsidRPr="00C72873">
        <w:rPr>
          <w:rFonts w:cstheme="minorHAnsi"/>
          <w:sz w:val="28"/>
          <w:szCs w:val="28"/>
        </w:rPr>
        <w:t>are appointed a</w:t>
      </w:r>
      <w:r w:rsidR="005C28BE" w:rsidRPr="00C72873">
        <w:rPr>
          <w:rFonts w:cstheme="minorHAnsi"/>
          <w:sz w:val="28"/>
          <w:szCs w:val="28"/>
        </w:rPr>
        <w:t>s EMET guides for all areas of the mine</w:t>
      </w:r>
      <w:r w:rsidR="00071A54" w:rsidRPr="00C72873">
        <w:rPr>
          <w:rFonts w:cstheme="minorHAnsi"/>
          <w:sz w:val="28"/>
          <w:szCs w:val="28"/>
        </w:rPr>
        <w:t>.</w:t>
      </w:r>
      <w:r w:rsidR="005159F1" w:rsidRPr="00C72873">
        <w:rPr>
          <w:rFonts w:cstheme="minorHAnsi"/>
          <w:sz w:val="28"/>
          <w:szCs w:val="28"/>
        </w:rPr>
        <w:t xml:space="preserve"> Named</w:t>
      </w:r>
      <w:r w:rsidR="00071A54" w:rsidRPr="00C72873">
        <w:rPr>
          <w:rFonts w:cstheme="minorHAnsi"/>
          <w:sz w:val="28"/>
          <w:szCs w:val="28"/>
        </w:rPr>
        <w:t xml:space="preserve"> EHFSA </w:t>
      </w:r>
      <w:r w:rsidR="004E220A" w:rsidRPr="00C72873">
        <w:rPr>
          <w:rFonts w:cstheme="minorHAnsi"/>
          <w:sz w:val="28"/>
          <w:szCs w:val="28"/>
        </w:rPr>
        <w:t>Tutors are</w:t>
      </w:r>
      <w:r w:rsidR="00F775C6" w:rsidRPr="00C72873">
        <w:rPr>
          <w:rFonts w:cstheme="minorHAnsi"/>
          <w:sz w:val="28"/>
          <w:szCs w:val="28"/>
        </w:rPr>
        <w:t xml:space="preserve"> authorised to lead trips into Salts level</w:t>
      </w:r>
      <w:r w:rsidR="009A4AB8" w:rsidRPr="00C72873">
        <w:rPr>
          <w:rFonts w:cstheme="minorHAnsi"/>
          <w:sz w:val="28"/>
          <w:szCs w:val="28"/>
        </w:rPr>
        <w:t>.</w:t>
      </w:r>
    </w:p>
    <w:p w14:paraId="050B41D7" w14:textId="016FC7AE" w:rsidR="00A15B54" w:rsidRPr="00C72873" w:rsidRDefault="00A15B54" w:rsidP="00DA52C8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Competence</w:t>
      </w:r>
    </w:p>
    <w:p w14:paraId="58FC025C" w14:textId="6808B4BA" w:rsidR="00A15B54" w:rsidRPr="00C72873" w:rsidRDefault="001A0021" w:rsidP="00DA52C8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National Occupational Standards have been </w:t>
      </w:r>
      <w:r w:rsidR="00755696" w:rsidRPr="00C72873">
        <w:rPr>
          <w:rFonts w:cstheme="minorHAnsi"/>
          <w:sz w:val="28"/>
          <w:szCs w:val="28"/>
        </w:rPr>
        <w:t>developed by MAUK</w:t>
      </w:r>
      <w:r w:rsidR="000B02FC" w:rsidRPr="00C72873">
        <w:rPr>
          <w:rFonts w:cstheme="minorHAnsi"/>
          <w:sz w:val="28"/>
          <w:szCs w:val="28"/>
        </w:rPr>
        <w:t xml:space="preserve"> to cover basic and some task specific roles in mines</w:t>
      </w:r>
      <w:r w:rsidR="00576E0B" w:rsidRPr="00C72873">
        <w:rPr>
          <w:rFonts w:cstheme="minorHAnsi"/>
          <w:sz w:val="28"/>
          <w:szCs w:val="28"/>
        </w:rPr>
        <w:t>.</w:t>
      </w:r>
      <w:r w:rsidR="00755696" w:rsidRPr="00C72873">
        <w:rPr>
          <w:rFonts w:cstheme="minorHAnsi"/>
          <w:sz w:val="28"/>
          <w:szCs w:val="28"/>
        </w:rPr>
        <w:t xml:space="preserve"> </w:t>
      </w:r>
      <w:r w:rsidR="009A4AB8" w:rsidRPr="00C72873">
        <w:rPr>
          <w:rFonts w:cstheme="minorHAnsi"/>
          <w:sz w:val="28"/>
          <w:szCs w:val="28"/>
        </w:rPr>
        <w:t xml:space="preserve">The </w:t>
      </w:r>
      <w:r w:rsidR="00755696" w:rsidRPr="00C72873">
        <w:rPr>
          <w:rFonts w:cstheme="minorHAnsi"/>
          <w:sz w:val="28"/>
          <w:szCs w:val="28"/>
        </w:rPr>
        <w:t>N</w:t>
      </w:r>
      <w:r w:rsidR="00576E0B" w:rsidRPr="00C72873">
        <w:rPr>
          <w:rFonts w:cstheme="minorHAnsi"/>
          <w:sz w:val="28"/>
          <w:szCs w:val="28"/>
        </w:rPr>
        <w:t xml:space="preserve">OS are </w:t>
      </w:r>
      <w:r w:rsidR="004E220A" w:rsidRPr="00C72873">
        <w:rPr>
          <w:rFonts w:cstheme="minorHAnsi"/>
          <w:sz w:val="28"/>
          <w:szCs w:val="28"/>
        </w:rPr>
        <w:t>generally not</w:t>
      </w:r>
      <w:r w:rsidR="00793E30" w:rsidRPr="00C72873">
        <w:rPr>
          <w:rFonts w:cstheme="minorHAnsi"/>
          <w:sz w:val="28"/>
          <w:szCs w:val="28"/>
        </w:rPr>
        <w:t xml:space="preserve"> applicable to Ecton activities</w:t>
      </w:r>
      <w:r w:rsidR="009824CB" w:rsidRPr="00C72873">
        <w:rPr>
          <w:rFonts w:cstheme="minorHAnsi"/>
          <w:sz w:val="28"/>
          <w:szCs w:val="28"/>
        </w:rPr>
        <w:t xml:space="preserve"> and are not </w:t>
      </w:r>
      <w:r w:rsidR="00755696" w:rsidRPr="00C72873">
        <w:rPr>
          <w:rFonts w:cstheme="minorHAnsi"/>
          <w:sz w:val="28"/>
          <w:szCs w:val="28"/>
        </w:rPr>
        <w:t>obligatory</w:t>
      </w:r>
      <w:r w:rsidR="00611AC2" w:rsidRPr="00C72873">
        <w:rPr>
          <w:rFonts w:cstheme="minorHAnsi"/>
          <w:sz w:val="28"/>
          <w:szCs w:val="28"/>
        </w:rPr>
        <w:t xml:space="preserve">. </w:t>
      </w:r>
      <w:proofErr w:type="gramStart"/>
      <w:r w:rsidR="00611AC2" w:rsidRPr="00C72873">
        <w:rPr>
          <w:rFonts w:cstheme="minorHAnsi"/>
          <w:sz w:val="28"/>
          <w:szCs w:val="28"/>
        </w:rPr>
        <w:t xml:space="preserve">We </w:t>
      </w:r>
      <w:r w:rsidR="00755696" w:rsidRPr="00C72873">
        <w:rPr>
          <w:rFonts w:cstheme="minorHAnsi"/>
          <w:sz w:val="28"/>
          <w:szCs w:val="28"/>
        </w:rPr>
        <w:t xml:space="preserve"> must</w:t>
      </w:r>
      <w:proofErr w:type="gramEnd"/>
      <w:r w:rsidR="00755696" w:rsidRPr="00C72873">
        <w:rPr>
          <w:rFonts w:cstheme="minorHAnsi"/>
          <w:sz w:val="28"/>
          <w:szCs w:val="28"/>
        </w:rPr>
        <w:t xml:space="preserve"> show </w:t>
      </w:r>
      <w:proofErr w:type="gramStart"/>
      <w:r w:rsidR="00755696" w:rsidRPr="00C72873">
        <w:rPr>
          <w:rFonts w:cstheme="minorHAnsi"/>
          <w:sz w:val="28"/>
          <w:szCs w:val="28"/>
        </w:rPr>
        <w:t xml:space="preserve">that </w:t>
      </w:r>
      <w:r w:rsidR="001911BE" w:rsidRPr="00C72873">
        <w:rPr>
          <w:rFonts w:cstheme="minorHAnsi"/>
          <w:sz w:val="28"/>
          <w:szCs w:val="28"/>
        </w:rPr>
        <w:t xml:space="preserve"> </w:t>
      </w:r>
      <w:r w:rsidR="008472B9" w:rsidRPr="00C72873">
        <w:rPr>
          <w:rFonts w:cstheme="minorHAnsi"/>
          <w:sz w:val="28"/>
          <w:szCs w:val="28"/>
        </w:rPr>
        <w:t>that</w:t>
      </w:r>
      <w:proofErr w:type="gramEnd"/>
      <w:r w:rsidR="008472B9" w:rsidRPr="00C72873">
        <w:rPr>
          <w:rFonts w:cstheme="minorHAnsi"/>
          <w:sz w:val="28"/>
          <w:szCs w:val="28"/>
        </w:rPr>
        <w:t xml:space="preserve"> everyone</w:t>
      </w:r>
      <w:r w:rsidR="003D5643" w:rsidRPr="00C72873">
        <w:rPr>
          <w:rFonts w:cstheme="minorHAnsi"/>
          <w:sz w:val="28"/>
          <w:szCs w:val="28"/>
        </w:rPr>
        <w:t xml:space="preserve"> in the mine is either competent or closely supervised</w:t>
      </w:r>
      <w:r w:rsidR="004B7DE2" w:rsidRPr="00C72873">
        <w:rPr>
          <w:rFonts w:cstheme="minorHAnsi"/>
          <w:sz w:val="28"/>
          <w:szCs w:val="28"/>
        </w:rPr>
        <w:t xml:space="preserve"> by a competent person. </w:t>
      </w:r>
      <w:proofErr w:type="gramStart"/>
      <w:r w:rsidR="004B7DE2" w:rsidRPr="00C72873">
        <w:rPr>
          <w:rFonts w:cstheme="minorHAnsi"/>
          <w:sz w:val="28"/>
          <w:szCs w:val="28"/>
        </w:rPr>
        <w:t>So</w:t>
      </w:r>
      <w:proofErr w:type="gramEnd"/>
      <w:r w:rsidR="004B7DE2" w:rsidRPr="00C72873">
        <w:rPr>
          <w:rFonts w:cstheme="minorHAnsi"/>
          <w:sz w:val="28"/>
          <w:szCs w:val="28"/>
        </w:rPr>
        <w:t xml:space="preserve"> for </w:t>
      </w:r>
      <w:r w:rsidR="00A451E5" w:rsidRPr="00C72873">
        <w:rPr>
          <w:rFonts w:cstheme="minorHAnsi"/>
          <w:sz w:val="28"/>
          <w:szCs w:val="28"/>
        </w:rPr>
        <w:t>example,</w:t>
      </w:r>
      <w:r w:rsidR="004B7DE2" w:rsidRPr="00C72873">
        <w:rPr>
          <w:rFonts w:cstheme="minorHAnsi"/>
          <w:sz w:val="28"/>
          <w:szCs w:val="28"/>
        </w:rPr>
        <w:t xml:space="preserve"> a contractor that is brought </w:t>
      </w:r>
      <w:r w:rsidR="008472B9" w:rsidRPr="00C72873">
        <w:rPr>
          <w:rFonts w:cstheme="minorHAnsi"/>
          <w:sz w:val="28"/>
          <w:szCs w:val="28"/>
        </w:rPr>
        <w:t>into</w:t>
      </w:r>
      <w:r w:rsidR="004B7DE2" w:rsidRPr="00C72873">
        <w:rPr>
          <w:rFonts w:cstheme="minorHAnsi"/>
          <w:sz w:val="28"/>
          <w:szCs w:val="28"/>
        </w:rPr>
        <w:t xml:space="preserve"> the mine, not only </w:t>
      </w:r>
      <w:r w:rsidR="00425C59" w:rsidRPr="00C72873">
        <w:rPr>
          <w:rFonts w:cstheme="minorHAnsi"/>
          <w:sz w:val="28"/>
          <w:szCs w:val="28"/>
        </w:rPr>
        <w:t xml:space="preserve">is competent for the work he or she </w:t>
      </w:r>
      <w:r w:rsidR="00730613" w:rsidRPr="00C72873">
        <w:rPr>
          <w:rFonts w:cstheme="minorHAnsi"/>
          <w:sz w:val="28"/>
          <w:szCs w:val="28"/>
        </w:rPr>
        <w:t>does but</w:t>
      </w:r>
      <w:r w:rsidR="00425C59" w:rsidRPr="00C72873">
        <w:rPr>
          <w:rFonts w:cstheme="minorHAnsi"/>
          <w:sz w:val="28"/>
          <w:szCs w:val="28"/>
        </w:rPr>
        <w:t xml:space="preserve"> is also safe in the underground environme</w:t>
      </w:r>
      <w:r w:rsidR="007736E9" w:rsidRPr="00C72873">
        <w:rPr>
          <w:rFonts w:cstheme="minorHAnsi"/>
          <w:sz w:val="28"/>
          <w:szCs w:val="28"/>
        </w:rPr>
        <w:t xml:space="preserve">nt </w:t>
      </w:r>
      <w:r w:rsidR="001706AD" w:rsidRPr="00C72873">
        <w:rPr>
          <w:rFonts w:cstheme="minorHAnsi"/>
          <w:sz w:val="28"/>
          <w:szCs w:val="28"/>
        </w:rPr>
        <w:t>(knows</w:t>
      </w:r>
      <w:r w:rsidR="007736E9" w:rsidRPr="00C72873">
        <w:rPr>
          <w:rFonts w:cstheme="minorHAnsi"/>
          <w:sz w:val="28"/>
          <w:szCs w:val="28"/>
        </w:rPr>
        <w:t xml:space="preserve"> procedures, transport rules, </w:t>
      </w:r>
      <w:r w:rsidR="00991E16" w:rsidRPr="00C72873">
        <w:rPr>
          <w:rFonts w:cstheme="minorHAnsi"/>
          <w:sz w:val="28"/>
          <w:szCs w:val="28"/>
        </w:rPr>
        <w:t>exit routes, emergency procedures etc.)</w:t>
      </w:r>
      <w:r w:rsidR="009A4AB8" w:rsidRPr="00C72873">
        <w:rPr>
          <w:rFonts w:cstheme="minorHAnsi"/>
          <w:sz w:val="28"/>
          <w:szCs w:val="28"/>
        </w:rPr>
        <w:t>.</w:t>
      </w:r>
    </w:p>
    <w:p w14:paraId="54A64ACB" w14:textId="4D39DDF6" w:rsidR="004318B1" w:rsidRPr="00C72873" w:rsidRDefault="00677EDA" w:rsidP="00DA52C8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Rules and Schemes</w:t>
      </w:r>
      <w:r w:rsidR="00331F02" w:rsidRPr="00C72873">
        <w:rPr>
          <w:rFonts w:cstheme="minorHAnsi"/>
          <w:b/>
          <w:bCs/>
          <w:sz w:val="28"/>
          <w:szCs w:val="28"/>
        </w:rPr>
        <w:t xml:space="preserve"> and </w:t>
      </w:r>
      <w:r w:rsidR="004318B1" w:rsidRPr="00C72873">
        <w:rPr>
          <w:rFonts w:cstheme="minorHAnsi"/>
          <w:b/>
          <w:bCs/>
          <w:sz w:val="28"/>
          <w:szCs w:val="28"/>
        </w:rPr>
        <w:t xml:space="preserve">Permits to </w:t>
      </w:r>
      <w:r w:rsidR="00331F02" w:rsidRPr="00C72873">
        <w:rPr>
          <w:rFonts w:cstheme="minorHAnsi"/>
          <w:b/>
          <w:bCs/>
          <w:sz w:val="28"/>
          <w:szCs w:val="28"/>
        </w:rPr>
        <w:t>W</w:t>
      </w:r>
      <w:r w:rsidR="004318B1" w:rsidRPr="00C72873">
        <w:rPr>
          <w:rFonts w:cstheme="minorHAnsi"/>
          <w:b/>
          <w:bCs/>
          <w:sz w:val="28"/>
          <w:szCs w:val="28"/>
        </w:rPr>
        <w:t>ork</w:t>
      </w:r>
    </w:p>
    <w:p w14:paraId="44F11186" w14:textId="0464C482" w:rsidR="00926A2E" w:rsidRPr="00C72873" w:rsidRDefault="00AA7B16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lastRenderedPageBreak/>
        <w:t xml:space="preserve">Specific areas of operation will be controlled by permits or specific managers rules, such as </w:t>
      </w:r>
      <w:r w:rsidR="008472B9" w:rsidRPr="00C72873">
        <w:rPr>
          <w:rFonts w:cstheme="minorHAnsi"/>
          <w:sz w:val="28"/>
          <w:szCs w:val="28"/>
        </w:rPr>
        <w:t>B</w:t>
      </w:r>
      <w:r w:rsidRPr="00C72873">
        <w:rPr>
          <w:rFonts w:cstheme="minorHAnsi"/>
          <w:sz w:val="28"/>
          <w:szCs w:val="28"/>
        </w:rPr>
        <w:t>lasting</w:t>
      </w:r>
      <w:r w:rsidR="00F077BA" w:rsidRPr="00C72873">
        <w:rPr>
          <w:rFonts w:cstheme="minorHAnsi"/>
          <w:sz w:val="28"/>
          <w:szCs w:val="28"/>
        </w:rPr>
        <w:t xml:space="preserve">, </w:t>
      </w:r>
      <w:r w:rsidR="00886305" w:rsidRPr="00C72873">
        <w:rPr>
          <w:rFonts w:cstheme="minorHAnsi"/>
          <w:sz w:val="28"/>
          <w:szCs w:val="28"/>
        </w:rPr>
        <w:t>Transport, Sequence</w:t>
      </w:r>
      <w:r w:rsidR="00F077BA" w:rsidRPr="00C72873">
        <w:rPr>
          <w:rFonts w:cstheme="minorHAnsi"/>
          <w:sz w:val="28"/>
          <w:szCs w:val="28"/>
        </w:rPr>
        <w:t xml:space="preserve"> of working etc</w:t>
      </w:r>
      <w:r w:rsidR="00484E0F" w:rsidRPr="00C72873">
        <w:rPr>
          <w:rFonts w:cstheme="minorHAnsi"/>
          <w:sz w:val="28"/>
          <w:szCs w:val="28"/>
        </w:rPr>
        <w:t>.</w:t>
      </w:r>
      <w:r w:rsidR="00D961BA" w:rsidRPr="00C72873">
        <w:rPr>
          <w:rFonts w:cstheme="minorHAnsi"/>
          <w:sz w:val="28"/>
          <w:szCs w:val="28"/>
        </w:rPr>
        <w:t xml:space="preserve"> The objective is to ensure work is carried out safely and equipment</w:t>
      </w:r>
      <w:r w:rsidR="007F3597" w:rsidRPr="00C72873">
        <w:rPr>
          <w:rFonts w:cstheme="minorHAnsi"/>
          <w:sz w:val="28"/>
          <w:szCs w:val="28"/>
        </w:rPr>
        <w:t xml:space="preserve"> is used safely. </w:t>
      </w:r>
      <w:r w:rsidR="00CB6837" w:rsidRPr="00C72873">
        <w:rPr>
          <w:rFonts w:cstheme="minorHAnsi"/>
          <w:sz w:val="28"/>
          <w:szCs w:val="28"/>
        </w:rPr>
        <w:t>Some regulations require written instruction</w:t>
      </w:r>
      <w:r w:rsidR="001F24D2" w:rsidRPr="00C72873">
        <w:rPr>
          <w:rFonts w:cstheme="minorHAnsi"/>
          <w:sz w:val="28"/>
          <w:szCs w:val="28"/>
        </w:rPr>
        <w:t xml:space="preserve">: </w:t>
      </w:r>
    </w:p>
    <w:p w14:paraId="01466E18" w14:textId="6B7334A0" w:rsidR="00C541E1" w:rsidRPr="00C72873" w:rsidRDefault="00C541E1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</w:t>
      </w:r>
      <w:r w:rsidR="001F24D2" w:rsidRPr="00C72873">
        <w:rPr>
          <w:rFonts w:cstheme="minorHAnsi"/>
          <w:sz w:val="28"/>
          <w:szCs w:val="28"/>
        </w:rPr>
        <w:t xml:space="preserve">nspection of the mine </w:t>
      </w:r>
    </w:p>
    <w:p w14:paraId="2383C35A" w14:textId="5D9641A2" w:rsidR="00AA7B16" w:rsidRPr="00C72873" w:rsidRDefault="00C541E1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</w:t>
      </w:r>
      <w:r w:rsidR="001F24D2" w:rsidRPr="00C72873">
        <w:rPr>
          <w:rFonts w:cstheme="minorHAnsi"/>
          <w:sz w:val="28"/>
          <w:szCs w:val="28"/>
        </w:rPr>
        <w:t xml:space="preserve">nspection and </w:t>
      </w:r>
      <w:r w:rsidR="00926A2E" w:rsidRPr="00C72873">
        <w:rPr>
          <w:rFonts w:cstheme="minorHAnsi"/>
          <w:sz w:val="28"/>
          <w:szCs w:val="28"/>
        </w:rPr>
        <w:t>maintenance</w:t>
      </w:r>
      <w:r w:rsidR="001F24D2" w:rsidRPr="00C72873">
        <w:rPr>
          <w:rFonts w:cstheme="minorHAnsi"/>
          <w:sz w:val="28"/>
          <w:szCs w:val="28"/>
        </w:rPr>
        <w:t xml:space="preserve"> of equi</w:t>
      </w:r>
      <w:r w:rsidR="00926A2E" w:rsidRPr="00C72873">
        <w:rPr>
          <w:rFonts w:cstheme="minorHAnsi"/>
          <w:sz w:val="28"/>
          <w:szCs w:val="28"/>
        </w:rPr>
        <w:t xml:space="preserve">pment </w:t>
      </w:r>
      <w:r w:rsidR="004C6360" w:rsidRPr="00C72873">
        <w:rPr>
          <w:rFonts w:cstheme="minorHAnsi"/>
          <w:sz w:val="28"/>
          <w:szCs w:val="28"/>
        </w:rPr>
        <w:t>(limited)</w:t>
      </w:r>
    </w:p>
    <w:p w14:paraId="69FE8A09" w14:textId="27965B46" w:rsidR="00C541E1" w:rsidRPr="00C72873" w:rsidRDefault="00C541E1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Explosives</w:t>
      </w:r>
      <w:r w:rsidR="004C6360" w:rsidRPr="00C72873">
        <w:rPr>
          <w:rFonts w:cstheme="minorHAnsi"/>
          <w:sz w:val="28"/>
          <w:szCs w:val="28"/>
        </w:rPr>
        <w:t xml:space="preserve"> (not applicable)</w:t>
      </w:r>
    </w:p>
    <w:p w14:paraId="3BB78948" w14:textId="72B10D67" w:rsidR="00C541E1" w:rsidRPr="00C72873" w:rsidRDefault="00C541E1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Fire and explosion</w:t>
      </w:r>
      <w:r w:rsidR="00DB2F20" w:rsidRPr="00C72873">
        <w:rPr>
          <w:rFonts w:cstheme="minorHAnsi"/>
          <w:sz w:val="28"/>
          <w:szCs w:val="28"/>
        </w:rPr>
        <w:t xml:space="preserve"> (</w:t>
      </w:r>
      <w:r w:rsidR="009A4AB8" w:rsidRPr="00C72873">
        <w:rPr>
          <w:rFonts w:cstheme="minorHAnsi"/>
          <w:sz w:val="28"/>
          <w:szCs w:val="28"/>
        </w:rPr>
        <w:t xml:space="preserve">very </w:t>
      </w:r>
      <w:r w:rsidR="00DB2F20" w:rsidRPr="00C72873">
        <w:rPr>
          <w:rFonts w:cstheme="minorHAnsi"/>
          <w:sz w:val="28"/>
          <w:szCs w:val="28"/>
        </w:rPr>
        <w:t>low risk)</w:t>
      </w:r>
    </w:p>
    <w:p w14:paraId="66CFE235" w14:textId="656945DC" w:rsidR="00C541E1" w:rsidRPr="00C72873" w:rsidRDefault="00B23554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Prevention of inrush</w:t>
      </w:r>
      <w:r w:rsidR="00DB2F20" w:rsidRPr="00C72873">
        <w:rPr>
          <w:rFonts w:cstheme="minorHAnsi"/>
          <w:sz w:val="28"/>
          <w:szCs w:val="28"/>
        </w:rPr>
        <w:t xml:space="preserve"> (</w:t>
      </w:r>
      <w:r w:rsidR="009A4AB8" w:rsidRPr="00C72873">
        <w:rPr>
          <w:rFonts w:cstheme="minorHAnsi"/>
          <w:sz w:val="28"/>
          <w:szCs w:val="28"/>
        </w:rPr>
        <w:t xml:space="preserve">very </w:t>
      </w:r>
      <w:r w:rsidR="00DB2F20" w:rsidRPr="00C72873">
        <w:rPr>
          <w:rFonts w:cstheme="minorHAnsi"/>
          <w:sz w:val="28"/>
          <w:szCs w:val="28"/>
        </w:rPr>
        <w:t>low risk)</w:t>
      </w:r>
    </w:p>
    <w:p w14:paraId="295D5BF9" w14:textId="2323EE9B" w:rsidR="00B23554" w:rsidRPr="00C72873" w:rsidRDefault="00B23554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Use and inspection of shafts and winding equipment</w:t>
      </w:r>
      <w:r w:rsidR="00DC7DCA" w:rsidRPr="00C72873">
        <w:rPr>
          <w:rFonts w:cstheme="minorHAnsi"/>
          <w:sz w:val="28"/>
          <w:szCs w:val="28"/>
        </w:rPr>
        <w:t xml:space="preserve"> (not applicable)</w:t>
      </w:r>
    </w:p>
    <w:p w14:paraId="42B0DEA5" w14:textId="7276C641" w:rsidR="00DB6412" w:rsidRPr="00C72873" w:rsidRDefault="00DB6412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Safe exit from the mine</w:t>
      </w:r>
    </w:p>
    <w:p w14:paraId="1799948A" w14:textId="7F42EE79" w:rsidR="00DB6412" w:rsidRPr="00C72873" w:rsidRDefault="00DB6412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Escape and rescue</w:t>
      </w:r>
    </w:p>
    <w:p w14:paraId="79444A93" w14:textId="7D067B13" w:rsidR="00DB6412" w:rsidRPr="00C72873" w:rsidRDefault="00DB6412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Transport</w:t>
      </w:r>
      <w:r w:rsidR="00844B42" w:rsidRPr="00C72873">
        <w:rPr>
          <w:rFonts w:cstheme="minorHAnsi"/>
          <w:sz w:val="28"/>
          <w:szCs w:val="28"/>
        </w:rPr>
        <w:t xml:space="preserve"> </w:t>
      </w:r>
      <w:r w:rsidR="00C93621" w:rsidRPr="00C72873">
        <w:rPr>
          <w:rFonts w:cstheme="minorHAnsi"/>
          <w:sz w:val="28"/>
          <w:szCs w:val="28"/>
        </w:rPr>
        <w:t>(not applicable)</w:t>
      </w:r>
    </w:p>
    <w:p w14:paraId="0AC14E58" w14:textId="3350304B" w:rsidR="003E4A2B" w:rsidRPr="00C72873" w:rsidRDefault="003E4A2B" w:rsidP="00C541E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Tips</w:t>
      </w:r>
      <w:r w:rsidR="00C93621" w:rsidRPr="00C72873">
        <w:rPr>
          <w:rFonts w:cstheme="minorHAnsi"/>
          <w:sz w:val="28"/>
          <w:szCs w:val="28"/>
        </w:rPr>
        <w:t xml:space="preserve"> (no active tips, historic tips </w:t>
      </w:r>
      <w:r w:rsidR="00F637D4" w:rsidRPr="00C72873">
        <w:rPr>
          <w:rFonts w:cstheme="minorHAnsi"/>
          <w:sz w:val="28"/>
          <w:szCs w:val="28"/>
        </w:rPr>
        <w:t>stable)</w:t>
      </w:r>
    </w:p>
    <w:p w14:paraId="3037E916" w14:textId="17EDA324" w:rsidR="00462615" w:rsidRPr="00C72873" w:rsidRDefault="00331F02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PTW</w:t>
      </w:r>
      <w:r w:rsidR="007B6164" w:rsidRPr="00C72873">
        <w:rPr>
          <w:rFonts w:cstheme="minorHAnsi"/>
          <w:sz w:val="28"/>
          <w:szCs w:val="28"/>
        </w:rPr>
        <w:t xml:space="preserve">. There are </w:t>
      </w:r>
      <w:r w:rsidR="004C2ABB" w:rsidRPr="00C72873">
        <w:rPr>
          <w:rFonts w:cstheme="minorHAnsi"/>
          <w:sz w:val="28"/>
          <w:szCs w:val="28"/>
        </w:rPr>
        <w:t xml:space="preserve">no </w:t>
      </w:r>
      <w:proofErr w:type="gramStart"/>
      <w:r w:rsidR="004C2ABB" w:rsidRPr="00C72873">
        <w:rPr>
          <w:rFonts w:cstheme="minorHAnsi"/>
          <w:sz w:val="28"/>
          <w:szCs w:val="28"/>
        </w:rPr>
        <w:t>long term</w:t>
      </w:r>
      <w:proofErr w:type="gramEnd"/>
      <w:r w:rsidR="004C2ABB" w:rsidRPr="00C72873">
        <w:rPr>
          <w:rFonts w:cstheme="minorHAnsi"/>
          <w:sz w:val="28"/>
          <w:szCs w:val="28"/>
        </w:rPr>
        <w:t xml:space="preserve"> permit schemes in force, these will be generated by the mine manager</w:t>
      </w:r>
      <w:r w:rsidR="00462615" w:rsidRPr="00C72873">
        <w:rPr>
          <w:rFonts w:cstheme="minorHAnsi"/>
          <w:sz w:val="28"/>
          <w:szCs w:val="28"/>
        </w:rPr>
        <w:t xml:space="preserve"> </w:t>
      </w:r>
      <w:r w:rsidR="009A4AB8" w:rsidRPr="00C72873">
        <w:rPr>
          <w:rFonts w:cstheme="minorHAnsi"/>
          <w:sz w:val="28"/>
          <w:szCs w:val="28"/>
        </w:rPr>
        <w:t>as and when</w:t>
      </w:r>
      <w:r w:rsidR="00462615" w:rsidRPr="00C72873">
        <w:rPr>
          <w:rFonts w:cstheme="minorHAnsi"/>
          <w:sz w:val="28"/>
          <w:szCs w:val="28"/>
        </w:rPr>
        <w:t xml:space="preserve"> necessary. Envisaged permits</w:t>
      </w:r>
      <w:r w:rsidRPr="00C72873">
        <w:rPr>
          <w:rFonts w:cstheme="minorHAnsi"/>
          <w:sz w:val="28"/>
          <w:szCs w:val="28"/>
        </w:rPr>
        <w:t xml:space="preserve"> might include</w:t>
      </w:r>
      <w:r w:rsidR="00546596" w:rsidRPr="00C72873">
        <w:rPr>
          <w:rFonts w:cstheme="minorHAnsi"/>
          <w:sz w:val="28"/>
          <w:szCs w:val="28"/>
        </w:rPr>
        <w:t xml:space="preserve">: </w:t>
      </w:r>
    </w:p>
    <w:p w14:paraId="6B4E8EAF" w14:textId="77777777" w:rsidR="00462615" w:rsidRPr="00C72873" w:rsidRDefault="00546596" w:rsidP="00462615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Hot work underground, </w:t>
      </w:r>
    </w:p>
    <w:p w14:paraId="4159B6FD" w14:textId="77777777" w:rsidR="00D54DBA" w:rsidRPr="00C72873" w:rsidRDefault="00D54DBA" w:rsidP="00462615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W</w:t>
      </w:r>
      <w:r w:rsidR="00546596" w:rsidRPr="00C72873">
        <w:rPr>
          <w:rFonts w:cstheme="minorHAnsi"/>
          <w:sz w:val="28"/>
          <w:szCs w:val="28"/>
        </w:rPr>
        <w:t>ork on electrical systems</w:t>
      </w:r>
      <w:r w:rsidR="00462615" w:rsidRPr="00C72873">
        <w:rPr>
          <w:rFonts w:cstheme="minorHAnsi"/>
          <w:sz w:val="28"/>
          <w:szCs w:val="28"/>
        </w:rPr>
        <w:t>, if installed</w:t>
      </w:r>
      <w:r w:rsidR="00546596" w:rsidRPr="00C72873">
        <w:rPr>
          <w:rFonts w:cstheme="minorHAnsi"/>
          <w:sz w:val="28"/>
          <w:szCs w:val="28"/>
        </w:rPr>
        <w:t>,</w:t>
      </w:r>
      <w:r w:rsidR="00225DBF" w:rsidRPr="00C72873">
        <w:rPr>
          <w:rFonts w:cstheme="minorHAnsi"/>
          <w:sz w:val="28"/>
          <w:szCs w:val="28"/>
        </w:rPr>
        <w:t xml:space="preserve"> </w:t>
      </w:r>
    </w:p>
    <w:p w14:paraId="4EE135E7" w14:textId="77777777" w:rsidR="00D54DBA" w:rsidRPr="00C72873" w:rsidRDefault="00D54DBA" w:rsidP="00462615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W</w:t>
      </w:r>
      <w:r w:rsidR="00225DBF" w:rsidRPr="00C72873">
        <w:rPr>
          <w:rFonts w:cstheme="minorHAnsi"/>
          <w:sz w:val="28"/>
          <w:szCs w:val="28"/>
        </w:rPr>
        <w:t>orking at height,</w:t>
      </w:r>
      <w:r w:rsidR="00FA288B" w:rsidRPr="00C72873">
        <w:rPr>
          <w:rFonts w:cstheme="minorHAnsi"/>
          <w:sz w:val="28"/>
          <w:szCs w:val="28"/>
        </w:rPr>
        <w:t xml:space="preserve"> </w:t>
      </w:r>
    </w:p>
    <w:p w14:paraId="5914357C" w14:textId="683D7AE2" w:rsidR="00D54DBA" w:rsidRPr="00C72873" w:rsidRDefault="00D54DBA" w:rsidP="00462615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W</w:t>
      </w:r>
      <w:r w:rsidR="00FA288B" w:rsidRPr="00C72873">
        <w:rPr>
          <w:rFonts w:cstheme="minorHAnsi"/>
          <w:sz w:val="28"/>
          <w:szCs w:val="28"/>
        </w:rPr>
        <w:t>orking in or above water</w:t>
      </w:r>
      <w:r w:rsidR="007B6164" w:rsidRPr="00C72873">
        <w:rPr>
          <w:rFonts w:cstheme="minorHAnsi"/>
          <w:sz w:val="28"/>
          <w:szCs w:val="28"/>
        </w:rPr>
        <w:t>,</w:t>
      </w:r>
      <w:r w:rsidR="00546596" w:rsidRPr="00C72873">
        <w:rPr>
          <w:rFonts w:cstheme="minorHAnsi"/>
          <w:sz w:val="28"/>
          <w:szCs w:val="28"/>
        </w:rPr>
        <w:t xml:space="preserve"> </w:t>
      </w:r>
    </w:p>
    <w:p w14:paraId="2F1748F1" w14:textId="4983B8DC" w:rsidR="004318B1" w:rsidRPr="00C72873" w:rsidRDefault="00D54DBA" w:rsidP="00D54DBA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E</w:t>
      </w:r>
      <w:r w:rsidR="00546596" w:rsidRPr="00C72873">
        <w:rPr>
          <w:rFonts w:cstheme="minorHAnsi"/>
          <w:sz w:val="28"/>
          <w:szCs w:val="28"/>
        </w:rPr>
        <w:t>ntry into old workings and uninspected areas</w:t>
      </w:r>
      <w:r w:rsidR="00AC534B" w:rsidRPr="00C72873">
        <w:rPr>
          <w:rFonts w:cstheme="minorHAnsi"/>
          <w:sz w:val="28"/>
          <w:szCs w:val="28"/>
        </w:rPr>
        <w:t xml:space="preserve">. </w:t>
      </w:r>
      <w:r w:rsidR="007B6164" w:rsidRPr="00C72873">
        <w:rPr>
          <w:rFonts w:cstheme="minorHAnsi"/>
          <w:sz w:val="28"/>
          <w:szCs w:val="28"/>
        </w:rPr>
        <w:t xml:space="preserve"> </w:t>
      </w:r>
    </w:p>
    <w:p w14:paraId="11E8BBAE" w14:textId="4143B118" w:rsidR="00553838" w:rsidRPr="00C72873" w:rsidRDefault="00553838" w:rsidP="00AA7B16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Inspection of the Mine</w:t>
      </w:r>
    </w:p>
    <w:p w14:paraId="28FD057E" w14:textId="77777777" w:rsidR="00E64E25" w:rsidRPr="00C72873" w:rsidRDefault="00333896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 re</w:t>
      </w:r>
      <w:r w:rsidR="006B4E51" w:rsidRPr="00C72873">
        <w:rPr>
          <w:rFonts w:cstheme="minorHAnsi"/>
          <w:sz w:val="28"/>
          <w:szCs w:val="28"/>
        </w:rPr>
        <w:t>gulation 14</w:t>
      </w:r>
      <w:r w:rsidR="00BA2243" w:rsidRPr="00C72873">
        <w:rPr>
          <w:rFonts w:cstheme="minorHAnsi"/>
          <w:sz w:val="28"/>
          <w:szCs w:val="28"/>
        </w:rPr>
        <w:t xml:space="preserve">.   </w:t>
      </w:r>
      <w:r w:rsidR="00725964" w:rsidRPr="00C72873">
        <w:rPr>
          <w:rFonts w:cstheme="minorHAnsi"/>
          <w:sz w:val="28"/>
          <w:szCs w:val="28"/>
        </w:rPr>
        <w:t>A</w:t>
      </w:r>
      <w:r w:rsidR="003C492A" w:rsidRPr="00C72873">
        <w:rPr>
          <w:rFonts w:cstheme="minorHAnsi"/>
          <w:sz w:val="28"/>
          <w:szCs w:val="28"/>
        </w:rPr>
        <w:t>reas of the mine are demarcated</w:t>
      </w:r>
      <w:r w:rsidR="00680399" w:rsidRPr="00C72873">
        <w:rPr>
          <w:rFonts w:cstheme="minorHAnsi"/>
          <w:sz w:val="28"/>
          <w:szCs w:val="28"/>
        </w:rPr>
        <w:t xml:space="preserve">: </w:t>
      </w:r>
    </w:p>
    <w:p w14:paraId="7FA85D3C" w14:textId="77777777" w:rsidR="00E64E25" w:rsidRPr="00C72873" w:rsidRDefault="00680399" w:rsidP="00E64E25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Salts Level </w:t>
      </w:r>
    </w:p>
    <w:p w14:paraId="1ECF113D" w14:textId="77777777" w:rsidR="00E64E25" w:rsidRPr="00C72873" w:rsidRDefault="00680399" w:rsidP="00E64E25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Deep Ecton Level</w:t>
      </w:r>
    </w:p>
    <w:p w14:paraId="659C57F8" w14:textId="77777777" w:rsidR="00E64E25" w:rsidRPr="00C72873" w:rsidRDefault="00E64E25" w:rsidP="00E64E25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Connecting ladder-way</w:t>
      </w:r>
      <w:r w:rsidR="00680399" w:rsidRPr="00C72873">
        <w:rPr>
          <w:rFonts w:cstheme="minorHAnsi"/>
          <w:sz w:val="28"/>
          <w:szCs w:val="28"/>
        </w:rPr>
        <w:t xml:space="preserve"> </w:t>
      </w:r>
    </w:p>
    <w:p w14:paraId="341389DF" w14:textId="0EA22A71" w:rsidR="00BA6266" w:rsidRPr="00C72873" w:rsidRDefault="003F4418" w:rsidP="003F4418">
      <w:pPr>
        <w:pStyle w:val="ListParagrap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As there is no continuous work patter</w:t>
      </w:r>
      <w:r w:rsidR="008E1576" w:rsidRPr="00C72873">
        <w:rPr>
          <w:rFonts w:cstheme="minorHAnsi"/>
          <w:sz w:val="28"/>
          <w:szCs w:val="28"/>
        </w:rPr>
        <w:t>n</w:t>
      </w:r>
      <w:r w:rsidRPr="00C72873">
        <w:rPr>
          <w:rFonts w:cstheme="minorHAnsi"/>
          <w:sz w:val="28"/>
          <w:szCs w:val="28"/>
        </w:rPr>
        <w:t xml:space="preserve">, these </w:t>
      </w:r>
      <w:r w:rsidR="00256239" w:rsidRPr="00C72873">
        <w:rPr>
          <w:rFonts w:cstheme="minorHAnsi"/>
          <w:sz w:val="28"/>
          <w:szCs w:val="28"/>
        </w:rPr>
        <w:t>areas</w:t>
      </w:r>
      <w:r w:rsidR="00654DAE" w:rsidRPr="00C72873">
        <w:rPr>
          <w:rFonts w:cstheme="minorHAnsi"/>
          <w:sz w:val="28"/>
          <w:szCs w:val="28"/>
        </w:rPr>
        <w:t xml:space="preserve"> are inspected by a competent person</w:t>
      </w:r>
      <w:r w:rsidR="0063060D" w:rsidRPr="00C72873">
        <w:rPr>
          <w:rFonts w:cstheme="minorHAnsi"/>
          <w:sz w:val="28"/>
          <w:szCs w:val="28"/>
        </w:rPr>
        <w:t xml:space="preserve"> at the time of a visit or entry</w:t>
      </w:r>
      <w:r w:rsidR="00723D8C" w:rsidRPr="00C72873">
        <w:rPr>
          <w:rFonts w:cstheme="minorHAnsi"/>
          <w:sz w:val="28"/>
          <w:szCs w:val="28"/>
        </w:rPr>
        <w:t>.</w:t>
      </w:r>
      <w:r w:rsidR="00EB29F9" w:rsidRPr="00C72873">
        <w:rPr>
          <w:rFonts w:cstheme="minorHAnsi"/>
          <w:sz w:val="28"/>
          <w:szCs w:val="28"/>
        </w:rPr>
        <w:t xml:space="preserve"> The inspection may be made prior to the visit</w:t>
      </w:r>
      <w:r w:rsidR="00D914C2" w:rsidRPr="00C72873">
        <w:rPr>
          <w:rFonts w:cstheme="minorHAnsi"/>
          <w:sz w:val="28"/>
          <w:szCs w:val="28"/>
        </w:rPr>
        <w:t xml:space="preserve">, or by </w:t>
      </w:r>
      <w:r w:rsidR="005155B2" w:rsidRPr="00C72873">
        <w:rPr>
          <w:rFonts w:cstheme="minorHAnsi"/>
          <w:sz w:val="28"/>
          <w:szCs w:val="28"/>
        </w:rPr>
        <w:t xml:space="preserve">a </w:t>
      </w:r>
      <w:r w:rsidR="00D914C2" w:rsidRPr="00C72873">
        <w:rPr>
          <w:rFonts w:cstheme="minorHAnsi"/>
          <w:sz w:val="28"/>
          <w:szCs w:val="28"/>
        </w:rPr>
        <w:t xml:space="preserve">competent </w:t>
      </w:r>
      <w:r w:rsidR="008342A1" w:rsidRPr="00C72873">
        <w:rPr>
          <w:rFonts w:cstheme="minorHAnsi"/>
          <w:sz w:val="28"/>
          <w:szCs w:val="28"/>
        </w:rPr>
        <w:t xml:space="preserve">person at the head of the party (i.e. </w:t>
      </w:r>
      <w:r w:rsidR="00D914C2" w:rsidRPr="00C72873">
        <w:rPr>
          <w:rFonts w:cstheme="minorHAnsi"/>
          <w:sz w:val="28"/>
          <w:szCs w:val="28"/>
        </w:rPr>
        <w:t>party leader</w:t>
      </w:r>
      <w:r w:rsidR="008342A1" w:rsidRPr="00C72873">
        <w:rPr>
          <w:rFonts w:cstheme="minorHAnsi"/>
          <w:sz w:val="28"/>
          <w:szCs w:val="28"/>
        </w:rPr>
        <w:t>)</w:t>
      </w:r>
      <w:r w:rsidR="00D914C2" w:rsidRPr="00C72873">
        <w:rPr>
          <w:rFonts w:cstheme="minorHAnsi"/>
          <w:sz w:val="28"/>
          <w:szCs w:val="28"/>
        </w:rPr>
        <w:t xml:space="preserve"> as the visit progresses</w:t>
      </w:r>
      <w:r w:rsidR="00351925" w:rsidRPr="00C72873">
        <w:rPr>
          <w:rFonts w:cstheme="minorHAnsi"/>
          <w:sz w:val="28"/>
          <w:szCs w:val="28"/>
        </w:rPr>
        <w:t xml:space="preserve">. </w:t>
      </w:r>
    </w:p>
    <w:p w14:paraId="4488CC6E" w14:textId="14A17E31" w:rsidR="00333896" w:rsidRPr="00C72873" w:rsidRDefault="00351925" w:rsidP="003F4418">
      <w:pPr>
        <w:pStyle w:val="ListParagrap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All areas where people work or pass</w:t>
      </w:r>
      <w:r w:rsidR="00821F1D" w:rsidRPr="00C72873">
        <w:rPr>
          <w:rFonts w:cstheme="minorHAnsi"/>
          <w:sz w:val="28"/>
          <w:szCs w:val="28"/>
        </w:rPr>
        <w:t xml:space="preserve">, even if </w:t>
      </w:r>
      <w:r w:rsidR="00C2166F" w:rsidRPr="00C72873">
        <w:rPr>
          <w:rFonts w:cstheme="minorHAnsi"/>
          <w:sz w:val="28"/>
          <w:szCs w:val="28"/>
        </w:rPr>
        <w:t>not used</w:t>
      </w:r>
      <w:r w:rsidR="00821F1D" w:rsidRPr="00C72873">
        <w:rPr>
          <w:rFonts w:cstheme="minorHAnsi"/>
          <w:sz w:val="28"/>
          <w:szCs w:val="28"/>
        </w:rPr>
        <w:t xml:space="preserve"> regularly, such as emergency exits, </w:t>
      </w:r>
      <w:r w:rsidR="00436CA5" w:rsidRPr="00C72873">
        <w:rPr>
          <w:rFonts w:cstheme="minorHAnsi"/>
          <w:sz w:val="28"/>
          <w:szCs w:val="28"/>
        </w:rPr>
        <w:t>are inspected</w:t>
      </w:r>
      <w:r w:rsidR="00E57079" w:rsidRPr="00C72873">
        <w:rPr>
          <w:rFonts w:cstheme="minorHAnsi"/>
          <w:sz w:val="28"/>
          <w:szCs w:val="28"/>
        </w:rPr>
        <w:t>.</w:t>
      </w:r>
      <w:r w:rsidR="00436CA5" w:rsidRPr="00C72873">
        <w:rPr>
          <w:rFonts w:cstheme="minorHAnsi"/>
          <w:sz w:val="28"/>
          <w:szCs w:val="28"/>
        </w:rPr>
        <w:t xml:space="preserve"> </w:t>
      </w:r>
      <w:r w:rsidR="00E57079" w:rsidRPr="00C72873">
        <w:rPr>
          <w:rFonts w:cstheme="minorHAnsi"/>
          <w:sz w:val="28"/>
          <w:szCs w:val="28"/>
        </w:rPr>
        <w:t xml:space="preserve">Inspection is not required for areas </w:t>
      </w:r>
      <w:r w:rsidR="00CC78E4" w:rsidRPr="00C72873">
        <w:rPr>
          <w:rFonts w:cstheme="minorHAnsi"/>
          <w:sz w:val="28"/>
          <w:szCs w:val="28"/>
        </w:rPr>
        <w:t>that are</w:t>
      </w:r>
      <w:r w:rsidR="00E57079" w:rsidRPr="00C72873">
        <w:rPr>
          <w:rFonts w:cstheme="minorHAnsi"/>
          <w:sz w:val="28"/>
          <w:szCs w:val="28"/>
        </w:rPr>
        <w:t xml:space="preserve"> </w:t>
      </w:r>
      <w:r w:rsidR="00436CA5" w:rsidRPr="00C72873">
        <w:rPr>
          <w:rFonts w:cstheme="minorHAnsi"/>
          <w:sz w:val="28"/>
          <w:szCs w:val="28"/>
        </w:rPr>
        <w:t>fenced off to prevent entry</w:t>
      </w:r>
      <w:r w:rsidR="00FC6B41" w:rsidRPr="00C72873">
        <w:rPr>
          <w:rFonts w:cstheme="minorHAnsi"/>
          <w:sz w:val="28"/>
          <w:szCs w:val="28"/>
        </w:rPr>
        <w:t>.</w:t>
      </w:r>
    </w:p>
    <w:p w14:paraId="203E3E26" w14:textId="3AF5E56F" w:rsidR="003F6CC5" w:rsidRPr="00C72873" w:rsidRDefault="003F6CC5" w:rsidP="003F4418">
      <w:pPr>
        <w:pStyle w:val="ListParagrap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lastRenderedPageBreak/>
        <w:t xml:space="preserve">Ecton mine </w:t>
      </w:r>
      <w:r w:rsidR="00727EDA" w:rsidRPr="00C72873">
        <w:rPr>
          <w:rFonts w:cstheme="minorHAnsi"/>
          <w:sz w:val="28"/>
          <w:szCs w:val="28"/>
        </w:rPr>
        <w:t>is static</w:t>
      </w:r>
      <w:r w:rsidRPr="00C72873">
        <w:rPr>
          <w:rFonts w:cstheme="minorHAnsi"/>
          <w:sz w:val="28"/>
          <w:szCs w:val="28"/>
        </w:rPr>
        <w:t xml:space="preserve"> </w:t>
      </w:r>
      <w:r w:rsidR="00727EDA" w:rsidRPr="00C72873">
        <w:rPr>
          <w:rFonts w:cstheme="minorHAnsi"/>
          <w:sz w:val="28"/>
          <w:szCs w:val="28"/>
        </w:rPr>
        <w:t>environment that</w:t>
      </w:r>
      <w:r w:rsidR="00A43F0D" w:rsidRPr="00C72873">
        <w:rPr>
          <w:rFonts w:cstheme="minorHAnsi"/>
          <w:sz w:val="28"/>
          <w:szCs w:val="28"/>
        </w:rPr>
        <w:t xml:space="preserve"> has not been worked for mineral for c</w:t>
      </w:r>
      <w:r w:rsidR="002C5F45" w:rsidRPr="00C72873">
        <w:rPr>
          <w:rFonts w:cstheme="minorHAnsi"/>
          <w:sz w:val="28"/>
          <w:szCs w:val="28"/>
        </w:rPr>
        <w:t xml:space="preserve">. </w:t>
      </w:r>
      <w:r w:rsidR="00B60E55" w:rsidRPr="00C72873">
        <w:rPr>
          <w:rFonts w:cstheme="minorHAnsi"/>
          <w:sz w:val="28"/>
          <w:szCs w:val="28"/>
        </w:rPr>
        <w:t xml:space="preserve">135 </w:t>
      </w:r>
      <w:r w:rsidR="002C5F45" w:rsidRPr="00C72873">
        <w:rPr>
          <w:rFonts w:cstheme="minorHAnsi"/>
          <w:sz w:val="28"/>
          <w:szCs w:val="28"/>
        </w:rPr>
        <w:t xml:space="preserve">years, there has been </w:t>
      </w:r>
      <w:r w:rsidR="00727EDA" w:rsidRPr="00C72873">
        <w:rPr>
          <w:rFonts w:cstheme="minorHAnsi"/>
          <w:sz w:val="28"/>
          <w:szCs w:val="28"/>
        </w:rPr>
        <w:t>no ground</w:t>
      </w:r>
      <w:r w:rsidR="002C5F45" w:rsidRPr="00C72873">
        <w:rPr>
          <w:rFonts w:cstheme="minorHAnsi"/>
          <w:sz w:val="28"/>
          <w:szCs w:val="28"/>
        </w:rPr>
        <w:t xml:space="preserve"> movement recorded </w:t>
      </w:r>
      <w:r w:rsidR="00E1684A" w:rsidRPr="00C72873">
        <w:rPr>
          <w:rFonts w:cstheme="minorHAnsi"/>
          <w:sz w:val="28"/>
          <w:szCs w:val="28"/>
        </w:rPr>
        <w:t xml:space="preserve">within the time it has been </w:t>
      </w:r>
      <w:r w:rsidR="007E7318" w:rsidRPr="00C72873">
        <w:rPr>
          <w:rFonts w:cstheme="minorHAnsi"/>
          <w:sz w:val="28"/>
          <w:szCs w:val="28"/>
        </w:rPr>
        <w:t>operated as an educational facility</w:t>
      </w:r>
      <w:r w:rsidR="00727EDA" w:rsidRPr="00C72873">
        <w:rPr>
          <w:rFonts w:cstheme="minorHAnsi"/>
          <w:sz w:val="28"/>
          <w:szCs w:val="28"/>
        </w:rPr>
        <w:t xml:space="preserve">, the site is a Historic Monument and </w:t>
      </w:r>
      <w:r w:rsidR="009A4AB8" w:rsidRPr="00C72873">
        <w:rPr>
          <w:rFonts w:cstheme="minorHAnsi"/>
          <w:sz w:val="28"/>
          <w:szCs w:val="28"/>
        </w:rPr>
        <w:t xml:space="preserve">a </w:t>
      </w:r>
      <w:r w:rsidR="00727EDA" w:rsidRPr="00C72873">
        <w:rPr>
          <w:rFonts w:cstheme="minorHAnsi"/>
          <w:sz w:val="28"/>
          <w:szCs w:val="28"/>
        </w:rPr>
        <w:t>Site of Special Scientific Interest</w:t>
      </w:r>
      <w:r w:rsidR="00272E28" w:rsidRPr="00C72873">
        <w:rPr>
          <w:rFonts w:cstheme="minorHAnsi"/>
          <w:sz w:val="28"/>
          <w:szCs w:val="28"/>
        </w:rPr>
        <w:t xml:space="preserve">, </w:t>
      </w:r>
      <w:r w:rsidR="00EA2206" w:rsidRPr="00C72873">
        <w:rPr>
          <w:rFonts w:cstheme="minorHAnsi"/>
          <w:sz w:val="28"/>
          <w:szCs w:val="28"/>
        </w:rPr>
        <w:t>which prohibits</w:t>
      </w:r>
      <w:r w:rsidR="00272E28" w:rsidRPr="00C72873">
        <w:rPr>
          <w:rFonts w:cstheme="minorHAnsi"/>
          <w:sz w:val="28"/>
          <w:szCs w:val="28"/>
        </w:rPr>
        <w:t xml:space="preserve"> any activity that could cause instability. </w:t>
      </w:r>
      <w:r w:rsidR="00EA2206" w:rsidRPr="00C72873">
        <w:rPr>
          <w:rFonts w:cstheme="minorHAnsi"/>
          <w:sz w:val="28"/>
          <w:szCs w:val="28"/>
        </w:rPr>
        <w:t>Recording of inspections is by exception</w:t>
      </w:r>
      <w:r w:rsidR="00AB091D" w:rsidRPr="00C72873">
        <w:rPr>
          <w:rFonts w:cstheme="minorHAnsi"/>
          <w:sz w:val="28"/>
          <w:szCs w:val="28"/>
        </w:rPr>
        <w:t xml:space="preserve"> to the static </w:t>
      </w:r>
      <w:r w:rsidR="00606F96" w:rsidRPr="00C72873">
        <w:rPr>
          <w:rFonts w:cstheme="minorHAnsi"/>
          <w:sz w:val="28"/>
          <w:szCs w:val="28"/>
        </w:rPr>
        <w:t>condition and</w:t>
      </w:r>
      <w:r w:rsidR="00AB091D" w:rsidRPr="00C72873">
        <w:rPr>
          <w:rFonts w:cstheme="minorHAnsi"/>
          <w:sz w:val="28"/>
          <w:szCs w:val="28"/>
        </w:rPr>
        <w:t xml:space="preserve"> will be made directly to the Mine Manager</w:t>
      </w:r>
      <w:r w:rsidR="006E0234" w:rsidRPr="00C72873">
        <w:rPr>
          <w:rFonts w:cstheme="minorHAnsi"/>
          <w:sz w:val="28"/>
          <w:szCs w:val="28"/>
        </w:rPr>
        <w:t>.</w:t>
      </w:r>
    </w:p>
    <w:p w14:paraId="7DA717AB" w14:textId="77777777" w:rsidR="00452316" w:rsidRPr="00C72873" w:rsidRDefault="00452316" w:rsidP="003F4418">
      <w:pPr>
        <w:pStyle w:val="ListParagraph"/>
        <w:rPr>
          <w:rFonts w:cstheme="minorHAnsi"/>
          <w:sz w:val="28"/>
          <w:szCs w:val="28"/>
        </w:rPr>
      </w:pPr>
    </w:p>
    <w:p w14:paraId="33E4FA2E" w14:textId="77777777" w:rsidR="00A43F0D" w:rsidRPr="00C72873" w:rsidRDefault="00A43F0D" w:rsidP="003F4418">
      <w:pPr>
        <w:pStyle w:val="ListParagraph"/>
        <w:rPr>
          <w:rFonts w:cstheme="minorHAnsi"/>
          <w:sz w:val="28"/>
          <w:szCs w:val="28"/>
        </w:rPr>
      </w:pPr>
    </w:p>
    <w:p w14:paraId="134A9DC3" w14:textId="786B9BD1" w:rsidR="008821ED" w:rsidRPr="00C72873" w:rsidRDefault="00CC4945" w:rsidP="00AA7B16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 xml:space="preserve">Maintenance and </w:t>
      </w:r>
      <w:r w:rsidR="009A4AB8" w:rsidRPr="00C72873">
        <w:rPr>
          <w:rFonts w:cstheme="minorHAnsi"/>
          <w:b/>
          <w:bCs/>
          <w:sz w:val="28"/>
          <w:szCs w:val="28"/>
        </w:rPr>
        <w:t>I</w:t>
      </w:r>
      <w:r w:rsidRPr="00C72873">
        <w:rPr>
          <w:rFonts w:cstheme="minorHAnsi"/>
          <w:b/>
          <w:bCs/>
          <w:sz w:val="28"/>
          <w:szCs w:val="28"/>
        </w:rPr>
        <w:t>nspection of Equipment</w:t>
      </w:r>
    </w:p>
    <w:p w14:paraId="49F2F663" w14:textId="1BC87DD7" w:rsidR="000A4F8D" w:rsidRPr="00C72873" w:rsidRDefault="00726D56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There is no mechanica</w:t>
      </w:r>
      <w:r w:rsidR="00F12E2F" w:rsidRPr="00C72873">
        <w:rPr>
          <w:rFonts w:cstheme="minorHAnsi"/>
          <w:sz w:val="28"/>
          <w:szCs w:val="28"/>
        </w:rPr>
        <w:t>l equipment installed at the mine. Any equipment</w:t>
      </w:r>
      <w:r w:rsidR="00262BB9" w:rsidRPr="00C72873">
        <w:rPr>
          <w:rFonts w:cstheme="minorHAnsi"/>
          <w:sz w:val="28"/>
          <w:szCs w:val="28"/>
        </w:rPr>
        <w:t xml:space="preserve"> temporarily</w:t>
      </w:r>
      <w:r w:rsidR="00F12E2F" w:rsidRPr="00C72873">
        <w:rPr>
          <w:rFonts w:cstheme="minorHAnsi"/>
          <w:sz w:val="28"/>
          <w:szCs w:val="28"/>
        </w:rPr>
        <w:t xml:space="preserve"> </w:t>
      </w:r>
      <w:r w:rsidR="00262BB9" w:rsidRPr="00C72873">
        <w:rPr>
          <w:rFonts w:cstheme="minorHAnsi"/>
          <w:sz w:val="28"/>
          <w:szCs w:val="28"/>
        </w:rPr>
        <w:t>introduced for a specific pro</w:t>
      </w:r>
      <w:r w:rsidR="002C4D88" w:rsidRPr="00C72873">
        <w:rPr>
          <w:rFonts w:cstheme="minorHAnsi"/>
          <w:sz w:val="28"/>
          <w:szCs w:val="28"/>
        </w:rPr>
        <w:t>ject must</w:t>
      </w:r>
      <w:r w:rsidR="000A4F8D" w:rsidRPr="00C72873">
        <w:rPr>
          <w:rFonts w:cstheme="minorHAnsi"/>
          <w:sz w:val="28"/>
          <w:szCs w:val="28"/>
        </w:rPr>
        <w:t xml:space="preserve"> have a maintenance and checking scheme that is signed off by appropriately qualified </w:t>
      </w:r>
      <w:r w:rsidR="00367ECE" w:rsidRPr="00C72873">
        <w:rPr>
          <w:rFonts w:cstheme="minorHAnsi"/>
          <w:sz w:val="28"/>
          <w:szCs w:val="28"/>
        </w:rPr>
        <w:t xml:space="preserve">personnel. </w:t>
      </w:r>
    </w:p>
    <w:p w14:paraId="1CDEB6B7" w14:textId="401D5EA0" w:rsidR="00EA607F" w:rsidRPr="00C72873" w:rsidRDefault="00EA607F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There is no permanent electrical installation in the mine</w:t>
      </w:r>
      <w:r w:rsidR="00BF1F49" w:rsidRPr="00C72873">
        <w:rPr>
          <w:rFonts w:cstheme="minorHAnsi"/>
          <w:sz w:val="28"/>
          <w:szCs w:val="28"/>
        </w:rPr>
        <w:t xml:space="preserve">, the introduction of electrical power should </w:t>
      </w:r>
      <w:r w:rsidR="007E629F" w:rsidRPr="00C72873">
        <w:rPr>
          <w:rFonts w:cstheme="minorHAnsi"/>
          <w:sz w:val="28"/>
          <w:szCs w:val="28"/>
        </w:rPr>
        <w:t>be after</w:t>
      </w:r>
      <w:r w:rsidR="008A698B" w:rsidRPr="00C72873">
        <w:rPr>
          <w:rFonts w:cstheme="minorHAnsi"/>
          <w:sz w:val="28"/>
          <w:szCs w:val="28"/>
        </w:rPr>
        <w:t xml:space="preserve"> there has been a task specific risk </w:t>
      </w:r>
      <w:r w:rsidR="007E629F" w:rsidRPr="00C72873">
        <w:rPr>
          <w:rFonts w:cstheme="minorHAnsi"/>
          <w:sz w:val="28"/>
          <w:szCs w:val="28"/>
        </w:rPr>
        <w:t>assessment and</w:t>
      </w:r>
      <w:r w:rsidR="008A698B" w:rsidRPr="00C72873">
        <w:rPr>
          <w:rFonts w:cstheme="minorHAnsi"/>
          <w:sz w:val="28"/>
          <w:szCs w:val="28"/>
        </w:rPr>
        <w:t xml:space="preserve"> suitable controls have been implemented. </w:t>
      </w:r>
      <w:r w:rsidR="00000EB1" w:rsidRPr="00C72873">
        <w:rPr>
          <w:rFonts w:cstheme="minorHAnsi"/>
          <w:sz w:val="28"/>
          <w:szCs w:val="28"/>
        </w:rPr>
        <w:t xml:space="preserve">Any activity requiring the use of </w:t>
      </w:r>
      <w:r w:rsidR="007E629F" w:rsidRPr="00C72873">
        <w:rPr>
          <w:rFonts w:cstheme="minorHAnsi"/>
          <w:sz w:val="28"/>
          <w:szCs w:val="28"/>
        </w:rPr>
        <w:t>high-powered battery equipment</w:t>
      </w:r>
      <w:r w:rsidR="0069477F" w:rsidRPr="00C72873">
        <w:rPr>
          <w:rFonts w:cstheme="minorHAnsi"/>
          <w:sz w:val="28"/>
          <w:szCs w:val="28"/>
        </w:rPr>
        <w:t xml:space="preserve"> (In excess of 10 Ah)</w:t>
      </w:r>
      <w:r w:rsidR="00B843B3" w:rsidRPr="00C72873">
        <w:rPr>
          <w:rFonts w:cstheme="minorHAnsi"/>
          <w:sz w:val="28"/>
          <w:szCs w:val="28"/>
        </w:rPr>
        <w:t>, for example film lighting</w:t>
      </w:r>
      <w:r w:rsidR="0069477F" w:rsidRPr="00C72873">
        <w:rPr>
          <w:rFonts w:cstheme="minorHAnsi"/>
          <w:sz w:val="28"/>
          <w:szCs w:val="28"/>
        </w:rPr>
        <w:t xml:space="preserve"> or scientific equipment</w:t>
      </w:r>
      <w:r w:rsidR="00FA139F" w:rsidRPr="00C72873">
        <w:rPr>
          <w:rFonts w:cstheme="minorHAnsi"/>
          <w:sz w:val="28"/>
          <w:szCs w:val="28"/>
        </w:rPr>
        <w:t xml:space="preserve"> </w:t>
      </w:r>
      <w:r w:rsidR="007E629F" w:rsidRPr="00C72873">
        <w:rPr>
          <w:rFonts w:cstheme="minorHAnsi"/>
          <w:sz w:val="28"/>
          <w:szCs w:val="28"/>
        </w:rPr>
        <w:t xml:space="preserve">must be </w:t>
      </w:r>
      <w:r w:rsidR="00566984" w:rsidRPr="00C72873">
        <w:rPr>
          <w:rFonts w:cstheme="minorHAnsi"/>
          <w:sz w:val="28"/>
          <w:szCs w:val="28"/>
        </w:rPr>
        <w:t>sanctioned by the competent person in charge of the party</w:t>
      </w:r>
      <w:r w:rsidR="00DE4951" w:rsidRPr="00C72873">
        <w:rPr>
          <w:rFonts w:cstheme="minorHAnsi"/>
          <w:sz w:val="28"/>
          <w:szCs w:val="28"/>
        </w:rPr>
        <w:t>.  Any such equipment should be in good condition</w:t>
      </w:r>
      <w:r w:rsidR="00250A77" w:rsidRPr="00C72873">
        <w:rPr>
          <w:rFonts w:cstheme="minorHAnsi"/>
          <w:sz w:val="28"/>
          <w:szCs w:val="28"/>
        </w:rPr>
        <w:t xml:space="preserve"> </w:t>
      </w:r>
      <w:r w:rsidR="00CC78E4" w:rsidRPr="00C72873">
        <w:rPr>
          <w:rFonts w:cstheme="minorHAnsi"/>
          <w:sz w:val="28"/>
          <w:szCs w:val="28"/>
        </w:rPr>
        <w:t>with proprietary</w:t>
      </w:r>
      <w:r w:rsidR="00250A77" w:rsidRPr="00C72873">
        <w:rPr>
          <w:rFonts w:cstheme="minorHAnsi"/>
          <w:sz w:val="28"/>
          <w:szCs w:val="28"/>
        </w:rPr>
        <w:t xml:space="preserve"> connectors and leads</w:t>
      </w:r>
      <w:r w:rsidR="00080957" w:rsidRPr="00C72873">
        <w:rPr>
          <w:rFonts w:cstheme="minorHAnsi"/>
          <w:sz w:val="28"/>
          <w:szCs w:val="28"/>
        </w:rPr>
        <w:t xml:space="preserve">. An extinguisher suitable for lithium batteries </w:t>
      </w:r>
      <w:proofErr w:type="gramStart"/>
      <w:r w:rsidR="00080957" w:rsidRPr="00C72873">
        <w:rPr>
          <w:rFonts w:cstheme="minorHAnsi"/>
          <w:sz w:val="28"/>
          <w:szCs w:val="28"/>
        </w:rPr>
        <w:t>is located in</w:t>
      </w:r>
      <w:proofErr w:type="gramEnd"/>
      <w:r w:rsidR="00080957" w:rsidRPr="00C72873">
        <w:rPr>
          <w:rFonts w:cstheme="minorHAnsi"/>
          <w:sz w:val="28"/>
          <w:szCs w:val="28"/>
        </w:rPr>
        <w:t xml:space="preserve"> the lamp room and can be taken underground as needed.</w:t>
      </w:r>
    </w:p>
    <w:p w14:paraId="4B3DC9B5" w14:textId="1B0D0837" w:rsidR="00FC6B41" w:rsidRPr="00C72873" w:rsidRDefault="00586A14" w:rsidP="00AA7B16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Accounting for persons</w:t>
      </w:r>
    </w:p>
    <w:p w14:paraId="43E21A73" w14:textId="2A1818E6" w:rsidR="007E60AD" w:rsidRPr="00C72873" w:rsidRDefault="00607C39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</w:t>
      </w:r>
      <w:r w:rsidR="006D5978" w:rsidRPr="00C72873">
        <w:rPr>
          <w:rFonts w:cstheme="minorHAnsi"/>
          <w:sz w:val="28"/>
          <w:szCs w:val="28"/>
        </w:rPr>
        <w:t>t is i</w:t>
      </w:r>
      <w:r w:rsidRPr="00C72873">
        <w:rPr>
          <w:rFonts w:cstheme="minorHAnsi"/>
          <w:sz w:val="28"/>
          <w:szCs w:val="28"/>
        </w:rPr>
        <w:t>mportant that</w:t>
      </w:r>
      <w:r w:rsidR="00474484" w:rsidRPr="00C72873">
        <w:rPr>
          <w:rFonts w:cstheme="minorHAnsi"/>
          <w:sz w:val="28"/>
          <w:szCs w:val="28"/>
        </w:rPr>
        <w:t xml:space="preserve"> </w:t>
      </w:r>
      <w:r w:rsidR="00FA1162" w:rsidRPr="00C72873">
        <w:rPr>
          <w:rFonts w:cstheme="minorHAnsi"/>
          <w:sz w:val="28"/>
          <w:szCs w:val="28"/>
        </w:rPr>
        <w:t xml:space="preserve">entry is controlled and that </w:t>
      </w:r>
      <w:r w:rsidR="006D5978" w:rsidRPr="00C72873">
        <w:rPr>
          <w:rFonts w:cstheme="minorHAnsi"/>
          <w:sz w:val="28"/>
          <w:szCs w:val="28"/>
        </w:rPr>
        <w:t>the group leader</w:t>
      </w:r>
      <w:r w:rsidR="00FA1162" w:rsidRPr="00C72873">
        <w:rPr>
          <w:rFonts w:cstheme="minorHAnsi"/>
          <w:sz w:val="28"/>
          <w:szCs w:val="28"/>
        </w:rPr>
        <w:t xml:space="preserve"> know</w:t>
      </w:r>
      <w:r w:rsidR="006D5978" w:rsidRPr="00C72873">
        <w:rPr>
          <w:rFonts w:cstheme="minorHAnsi"/>
          <w:sz w:val="28"/>
          <w:szCs w:val="28"/>
        </w:rPr>
        <w:t>s</w:t>
      </w:r>
      <w:r w:rsidR="00FA1162" w:rsidRPr="00C72873">
        <w:rPr>
          <w:rFonts w:cstheme="minorHAnsi"/>
          <w:sz w:val="28"/>
          <w:szCs w:val="28"/>
        </w:rPr>
        <w:t xml:space="preserve"> who </w:t>
      </w:r>
      <w:proofErr w:type="gramStart"/>
      <w:r w:rsidR="00FA1162" w:rsidRPr="00C72873">
        <w:rPr>
          <w:rFonts w:cstheme="minorHAnsi"/>
          <w:sz w:val="28"/>
          <w:szCs w:val="28"/>
        </w:rPr>
        <w:t>is in the mine at all times</w:t>
      </w:r>
      <w:proofErr w:type="gramEnd"/>
      <w:r w:rsidR="00796A94" w:rsidRPr="00C72873">
        <w:rPr>
          <w:rFonts w:cstheme="minorHAnsi"/>
          <w:sz w:val="28"/>
          <w:szCs w:val="28"/>
        </w:rPr>
        <w:t>,</w:t>
      </w:r>
      <w:r w:rsidR="00E272ED" w:rsidRPr="00C72873">
        <w:rPr>
          <w:rFonts w:cstheme="minorHAnsi"/>
          <w:sz w:val="28"/>
          <w:szCs w:val="28"/>
        </w:rPr>
        <w:t xml:space="preserve"> in case of emergency</w:t>
      </w:r>
      <w:r w:rsidR="00796A94" w:rsidRPr="00C72873">
        <w:rPr>
          <w:rFonts w:cstheme="minorHAnsi"/>
          <w:sz w:val="28"/>
          <w:szCs w:val="28"/>
        </w:rPr>
        <w:t>,</w:t>
      </w:r>
      <w:r w:rsidR="007E60AD" w:rsidRPr="00C72873">
        <w:rPr>
          <w:rFonts w:cstheme="minorHAnsi"/>
          <w:sz w:val="28"/>
          <w:szCs w:val="28"/>
        </w:rPr>
        <w:t xml:space="preserve"> and to ensure that no one is left in the mine</w:t>
      </w:r>
      <w:r w:rsidR="00D7502C" w:rsidRPr="00C72873">
        <w:rPr>
          <w:rFonts w:cstheme="minorHAnsi"/>
          <w:sz w:val="28"/>
          <w:szCs w:val="28"/>
        </w:rPr>
        <w:t xml:space="preserve">. It is good practice that tour leaders </w:t>
      </w:r>
      <w:r w:rsidR="00DC1CA6" w:rsidRPr="00C72873">
        <w:rPr>
          <w:rFonts w:cstheme="minorHAnsi"/>
          <w:sz w:val="28"/>
          <w:szCs w:val="28"/>
        </w:rPr>
        <w:t xml:space="preserve">appoint a responsible person </w:t>
      </w:r>
      <w:r w:rsidR="002E5EEA" w:rsidRPr="00C72873">
        <w:rPr>
          <w:rFonts w:cstheme="minorHAnsi"/>
          <w:sz w:val="28"/>
          <w:szCs w:val="28"/>
        </w:rPr>
        <w:t>as a</w:t>
      </w:r>
      <w:r w:rsidR="00DC1CA6" w:rsidRPr="00C72873">
        <w:rPr>
          <w:rFonts w:cstheme="minorHAnsi"/>
          <w:sz w:val="28"/>
          <w:szCs w:val="28"/>
        </w:rPr>
        <w:t xml:space="preserve"> </w:t>
      </w:r>
      <w:proofErr w:type="spellStart"/>
      <w:r w:rsidR="00DC1CA6" w:rsidRPr="00C72873">
        <w:rPr>
          <w:rFonts w:cstheme="minorHAnsi"/>
          <w:sz w:val="28"/>
          <w:szCs w:val="28"/>
        </w:rPr>
        <w:t>back</w:t>
      </w:r>
      <w:proofErr w:type="spellEnd"/>
      <w:r w:rsidR="00DC1CA6" w:rsidRPr="00C72873">
        <w:rPr>
          <w:rFonts w:cstheme="minorHAnsi"/>
          <w:sz w:val="28"/>
          <w:szCs w:val="28"/>
        </w:rPr>
        <w:t xml:space="preserve"> marker who will help to keep the group togethe</w:t>
      </w:r>
      <w:r w:rsidR="00EA607F" w:rsidRPr="00C72873">
        <w:rPr>
          <w:rFonts w:cstheme="minorHAnsi"/>
          <w:sz w:val="28"/>
          <w:szCs w:val="28"/>
        </w:rPr>
        <w:t>r.</w:t>
      </w:r>
    </w:p>
    <w:p w14:paraId="61CE4D3C" w14:textId="7A2A33B1" w:rsidR="00586A14" w:rsidRPr="00C72873" w:rsidRDefault="00607C39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Security</w:t>
      </w:r>
      <w:r w:rsidR="00D90D24" w:rsidRPr="00C72873">
        <w:rPr>
          <w:rFonts w:cstheme="minorHAnsi"/>
          <w:sz w:val="28"/>
          <w:szCs w:val="28"/>
        </w:rPr>
        <w:t xml:space="preserve">: The competent person should ensure that the mine is locked </w:t>
      </w:r>
      <w:r w:rsidR="00C632FD" w:rsidRPr="00C72873">
        <w:rPr>
          <w:rFonts w:cstheme="minorHAnsi"/>
          <w:sz w:val="28"/>
          <w:szCs w:val="28"/>
        </w:rPr>
        <w:t>at the</w:t>
      </w:r>
      <w:r w:rsidR="00D90D24" w:rsidRPr="00C72873">
        <w:rPr>
          <w:rFonts w:cstheme="minorHAnsi"/>
          <w:sz w:val="28"/>
          <w:szCs w:val="28"/>
        </w:rPr>
        <w:t xml:space="preserve"> end of the tour</w:t>
      </w:r>
      <w:r w:rsidR="00C7382F" w:rsidRPr="00C72873">
        <w:rPr>
          <w:rFonts w:cstheme="minorHAnsi"/>
          <w:sz w:val="28"/>
          <w:szCs w:val="28"/>
        </w:rPr>
        <w:t xml:space="preserve">. Visits to Deep </w:t>
      </w:r>
      <w:r w:rsidR="00FA288B" w:rsidRPr="00C72873">
        <w:rPr>
          <w:rFonts w:cstheme="minorHAnsi"/>
          <w:sz w:val="28"/>
          <w:szCs w:val="28"/>
        </w:rPr>
        <w:t xml:space="preserve">Ecton </w:t>
      </w:r>
      <w:r w:rsidR="002E5EEA" w:rsidRPr="00C72873">
        <w:rPr>
          <w:rFonts w:cstheme="minorHAnsi"/>
          <w:sz w:val="28"/>
          <w:szCs w:val="28"/>
        </w:rPr>
        <w:t>should bolt</w:t>
      </w:r>
      <w:r w:rsidR="00C7382F" w:rsidRPr="00C72873">
        <w:rPr>
          <w:rFonts w:cstheme="minorHAnsi"/>
          <w:sz w:val="28"/>
          <w:szCs w:val="28"/>
        </w:rPr>
        <w:t xml:space="preserve"> the outer gate</w:t>
      </w:r>
      <w:r w:rsidR="00297FB5" w:rsidRPr="00C72873">
        <w:rPr>
          <w:rFonts w:cstheme="minorHAnsi"/>
          <w:sz w:val="28"/>
          <w:szCs w:val="28"/>
        </w:rPr>
        <w:t xml:space="preserve"> during the visit to ensure that there is no unauthorised entry</w:t>
      </w:r>
      <w:r w:rsidR="00B60E55" w:rsidRPr="00C72873">
        <w:rPr>
          <w:rFonts w:cstheme="minorHAnsi"/>
          <w:sz w:val="28"/>
          <w:szCs w:val="28"/>
        </w:rPr>
        <w:t xml:space="preserve"> during the visit.</w:t>
      </w:r>
    </w:p>
    <w:p w14:paraId="56B2C3A6" w14:textId="2FB1B7F9" w:rsidR="00FE225E" w:rsidRPr="00C72873" w:rsidRDefault="00FE225E" w:rsidP="00AA7B16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Danger areas</w:t>
      </w:r>
    </w:p>
    <w:p w14:paraId="1457C4C6" w14:textId="61D9FBBF" w:rsidR="00FA0630" w:rsidRPr="00C72873" w:rsidRDefault="00714571" w:rsidP="00AA7B16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Areas outside the normal tour routes</w:t>
      </w:r>
      <w:r w:rsidR="009352CF" w:rsidRPr="00C72873">
        <w:rPr>
          <w:rFonts w:cstheme="minorHAnsi"/>
          <w:sz w:val="28"/>
          <w:szCs w:val="28"/>
        </w:rPr>
        <w:t xml:space="preserve"> are fenced </w:t>
      </w:r>
      <w:r w:rsidR="00C53904" w:rsidRPr="00C72873">
        <w:rPr>
          <w:rFonts w:cstheme="minorHAnsi"/>
          <w:sz w:val="28"/>
          <w:szCs w:val="28"/>
        </w:rPr>
        <w:t>off</w:t>
      </w:r>
      <w:r w:rsidR="00C674FF" w:rsidRPr="00C72873">
        <w:rPr>
          <w:rFonts w:cstheme="minorHAnsi"/>
          <w:sz w:val="28"/>
          <w:szCs w:val="28"/>
        </w:rPr>
        <w:t xml:space="preserve"> to prevent access</w:t>
      </w:r>
      <w:r w:rsidR="00091E43" w:rsidRPr="00C72873">
        <w:rPr>
          <w:rFonts w:cstheme="minorHAnsi"/>
          <w:sz w:val="28"/>
          <w:szCs w:val="28"/>
        </w:rPr>
        <w:t>,</w:t>
      </w:r>
      <w:r w:rsidR="00C53904" w:rsidRPr="00C72873">
        <w:rPr>
          <w:rFonts w:cstheme="minorHAnsi"/>
          <w:sz w:val="28"/>
          <w:szCs w:val="28"/>
        </w:rPr>
        <w:t xml:space="preserve"> </w:t>
      </w:r>
      <w:r w:rsidR="009352CF" w:rsidRPr="00C72873">
        <w:rPr>
          <w:rFonts w:cstheme="minorHAnsi"/>
          <w:sz w:val="28"/>
          <w:szCs w:val="28"/>
        </w:rPr>
        <w:t xml:space="preserve">they </w:t>
      </w:r>
      <w:r w:rsidR="00C53904" w:rsidRPr="00C72873">
        <w:rPr>
          <w:rFonts w:cstheme="minorHAnsi"/>
          <w:sz w:val="28"/>
          <w:szCs w:val="28"/>
        </w:rPr>
        <w:t xml:space="preserve">do not </w:t>
      </w:r>
      <w:r w:rsidR="009352CF" w:rsidRPr="00C72873">
        <w:rPr>
          <w:rFonts w:cstheme="minorHAnsi"/>
          <w:sz w:val="28"/>
          <w:szCs w:val="28"/>
        </w:rPr>
        <w:t>present a p</w:t>
      </w:r>
      <w:r w:rsidR="00970EBA" w:rsidRPr="00C72873">
        <w:rPr>
          <w:rFonts w:cstheme="minorHAnsi"/>
          <w:sz w:val="28"/>
          <w:szCs w:val="28"/>
        </w:rPr>
        <w:t xml:space="preserve">otential </w:t>
      </w:r>
      <w:r w:rsidR="00261F95" w:rsidRPr="00C72873">
        <w:rPr>
          <w:rFonts w:cstheme="minorHAnsi"/>
          <w:sz w:val="28"/>
          <w:szCs w:val="28"/>
        </w:rPr>
        <w:t xml:space="preserve">hazard, </w:t>
      </w:r>
      <w:r w:rsidR="00C674FF" w:rsidRPr="00C72873">
        <w:rPr>
          <w:rFonts w:cstheme="minorHAnsi"/>
          <w:sz w:val="28"/>
          <w:szCs w:val="28"/>
        </w:rPr>
        <w:t xml:space="preserve">other than they </w:t>
      </w:r>
      <w:r w:rsidR="00A6390C" w:rsidRPr="00C72873">
        <w:rPr>
          <w:rFonts w:cstheme="minorHAnsi"/>
          <w:sz w:val="28"/>
          <w:szCs w:val="28"/>
        </w:rPr>
        <w:t>are not regularly inspected</w:t>
      </w:r>
      <w:r w:rsidR="00C674FF" w:rsidRPr="00C72873">
        <w:rPr>
          <w:rFonts w:cstheme="minorHAnsi"/>
          <w:sz w:val="28"/>
          <w:szCs w:val="28"/>
        </w:rPr>
        <w:t>. Entry into such areas will be by permission</w:t>
      </w:r>
      <w:r w:rsidR="005E00F4" w:rsidRPr="00C72873">
        <w:rPr>
          <w:rFonts w:cstheme="minorHAnsi"/>
          <w:sz w:val="28"/>
          <w:szCs w:val="28"/>
        </w:rPr>
        <w:t xml:space="preserve"> of the competent person in charge who will make a dynamic risk assessment.</w:t>
      </w:r>
      <w:r w:rsidR="00E86E26" w:rsidRPr="00C72873">
        <w:rPr>
          <w:rFonts w:cstheme="minorHAnsi"/>
          <w:sz w:val="28"/>
          <w:szCs w:val="28"/>
        </w:rPr>
        <w:t xml:space="preserve"> Deep water areas including shafts </w:t>
      </w:r>
      <w:r w:rsidR="00E86E26" w:rsidRPr="00C72873">
        <w:rPr>
          <w:rFonts w:cstheme="minorHAnsi"/>
          <w:sz w:val="28"/>
          <w:szCs w:val="28"/>
        </w:rPr>
        <w:lastRenderedPageBreak/>
        <w:t>and the pipe working are fenced</w:t>
      </w:r>
      <w:r w:rsidR="004C109D" w:rsidRPr="00C72873">
        <w:rPr>
          <w:rFonts w:cstheme="minorHAnsi"/>
          <w:sz w:val="28"/>
          <w:szCs w:val="28"/>
        </w:rPr>
        <w:t xml:space="preserve"> and are equipped with throw lines</w:t>
      </w:r>
      <w:r w:rsidR="00707017" w:rsidRPr="00C72873">
        <w:rPr>
          <w:rFonts w:cstheme="minorHAnsi"/>
          <w:sz w:val="28"/>
          <w:szCs w:val="28"/>
        </w:rPr>
        <w:t xml:space="preserve">. Water entry and diving </w:t>
      </w:r>
      <w:r w:rsidR="00091E43" w:rsidRPr="00C72873">
        <w:rPr>
          <w:rFonts w:cstheme="minorHAnsi"/>
          <w:sz w:val="28"/>
          <w:szCs w:val="28"/>
        </w:rPr>
        <w:t>are not</w:t>
      </w:r>
      <w:r w:rsidR="00707017" w:rsidRPr="00C72873">
        <w:rPr>
          <w:rFonts w:cstheme="minorHAnsi"/>
          <w:sz w:val="28"/>
          <w:szCs w:val="28"/>
        </w:rPr>
        <w:t xml:space="preserve"> permitted without expressed permission and a </w:t>
      </w:r>
      <w:r w:rsidR="00796A94" w:rsidRPr="00C72873">
        <w:rPr>
          <w:rFonts w:cstheme="minorHAnsi"/>
          <w:sz w:val="28"/>
          <w:szCs w:val="28"/>
        </w:rPr>
        <w:t>task-based</w:t>
      </w:r>
      <w:r w:rsidR="00091E43" w:rsidRPr="00C72873">
        <w:rPr>
          <w:rFonts w:cstheme="minorHAnsi"/>
          <w:sz w:val="28"/>
          <w:szCs w:val="28"/>
        </w:rPr>
        <w:t xml:space="preserve"> Risk Assessment.</w:t>
      </w:r>
    </w:p>
    <w:p w14:paraId="40F3E1B0" w14:textId="3DDE75E6" w:rsidR="00DA52C8" w:rsidRPr="00C72873" w:rsidRDefault="00723720" w:rsidP="00FD7A2B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Fire protection plan</w:t>
      </w:r>
    </w:p>
    <w:p w14:paraId="0E5EB9E9" w14:textId="7902C34A" w:rsidR="00944A64" w:rsidRPr="00C72873" w:rsidRDefault="00514F44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There are no flammable materials stored in the mine, no flammable gas</w:t>
      </w:r>
      <w:r w:rsidR="00B60E55" w:rsidRPr="00C72873">
        <w:rPr>
          <w:rFonts w:cstheme="minorHAnsi"/>
          <w:sz w:val="28"/>
          <w:szCs w:val="28"/>
        </w:rPr>
        <w:t>es</w:t>
      </w:r>
      <w:r w:rsidRPr="00C72873">
        <w:rPr>
          <w:rFonts w:cstheme="minorHAnsi"/>
          <w:sz w:val="28"/>
          <w:szCs w:val="28"/>
        </w:rPr>
        <w:t xml:space="preserve"> and no sources of ignition</w:t>
      </w:r>
      <w:r w:rsidR="00944A64" w:rsidRPr="00C72873">
        <w:rPr>
          <w:rFonts w:cstheme="minorHAnsi"/>
          <w:sz w:val="28"/>
          <w:szCs w:val="28"/>
        </w:rPr>
        <w:t>.</w:t>
      </w:r>
    </w:p>
    <w:p w14:paraId="3B81DD13" w14:textId="388F2727" w:rsidR="00FA288B" w:rsidRPr="00C72873" w:rsidRDefault="00EE75D8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The competent person in charge of a tour </w:t>
      </w:r>
      <w:r w:rsidR="00FA288B" w:rsidRPr="00C72873">
        <w:rPr>
          <w:rFonts w:cstheme="minorHAnsi"/>
          <w:sz w:val="28"/>
          <w:szCs w:val="28"/>
        </w:rPr>
        <w:t>should inform</w:t>
      </w:r>
      <w:r w:rsidR="001B07C3" w:rsidRPr="00C72873">
        <w:rPr>
          <w:rFonts w:cstheme="minorHAnsi"/>
          <w:sz w:val="28"/>
          <w:szCs w:val="28"/>
        </w:rPr>
        <w:t xml:space="preserve"> party members that naked flame lamps must not be used</w:t>
      </w:r>
      <w:r w:rsidR="001A1267" w:rsidRPr="00C72873">
        <w:rPr>
          <w:rFonts w:cstheme="minorHAnsi"/>
          <w:sz w:val="28"/>
          <w:szCs w:val="28"/>
        </w:rPr>
        <w:t>, unless by specific prior arrangement. Smoking</w:t>
      </w:r>
      <w:r w:rsidR="00987523" w:rsidRPr="00C72873">
        <w:rPr>
          <w:rFonts w:cstheme="minorHAnsi"/>
          <w:sz w:val="28"/>
          <w:szCs w:val="28"/>
        </w:rPr>
        <w:t xml:space="preserve"> is not permitted. </w:t>
      </w:r>
    </w:p>
    <w:p w14:paraId="0F2C325E" w14:textId="4CB5D177" w:rsidR="00EE75D8" w:rsidRPr="00C72873" w:rsidRDefault="00987523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For some tours a </w:t>
      </w:r>
      <w:r w:rsidR="001B156E" w:rsidRPr="00C72873">
        <w:rPr>
          <w:rFonts w:cstheme="minorHAnsi"/>
          <w:sz w:val="28"/>
          <w:szCs w:val="28"/>
        </w:rPr>
        <w:t>candlelight</w:t>
      </w:r>
      <w:r w:rsidRPr="00C72873">
        <w:rPr>
          <w:rFonts w:cstheme="minorHAnsi"/>
          <w:sz w:val="28"/>
          <w:szCs w:val="28"/>
        </w:rPr>
        <w:t xml:space="preserve"> demonstration</w:t>
      </w:r>
      <w:r w:rsidR="00113841" w:rsidRPr="00C72873">
        <w:rPr>
          <w:rFonts w:cstheme="minorHAnsi"/>
          <w:sz w:val="28"/>
          <w:szCs w:val="28"/>
        </w:rPr>
        <w:t xml:space="preserve"> is made by the tour guide. They should make sure that candles are </w:t>
      </w:r>
      <w:r w:rsidR="00FA288B" w:rsidRPr="00C72873">
        <w:rPr>
          <w:rFonts w:cstheme="minorHAnsi"/>
          <w:sz w:val="28"/>
          <w:szCs w:val="28"/>
        </w:rPr>
        <w:t>lit and</w:t>
      </w:r>
      <w:r w:rsidR="000B0E4D" w:rsidRPr="00C72873">
        <w:rPr>
          <w:rFonts w:cstheme="minorHAnsi"/>
          <w:sz w:val="28"/>
          <w:szCs w:val="28"/>
        </w:rPr>
        <w:t xml:space="preserve"> held away from any flammable material, clothes hair etc</w:t>
      </w:r>
      <w:r w:rsidR="008B754C" w:rsidRPr="00C72873">
        <w:rPr>
          <w:rFonts w:cstheme="minorHAnsi"/>
          <w:sz w:val="28"/>
          <w:szCs w:val="28"/>
        </w:rPr>
        <w:t>.</w:t>
      </w:r>
    </w:p>
    <w:p w14:paraId="7C645ABC" w14:textId="1836C881" w:rsidR="009D4731" w:rsidRPr="00C72873" w:rsidRDefault="008B754C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The risk of smoke and products of combustion</w:t>
      </w:r>
      <w:r w:rsidR="00923CC4" w:rsidRPr="00C72873">
        <w:rPr>
          <w:rFonts w:cstheme="minorHAnsi"/>
          <w:sz w:val="28"/>
          <w:szCs w:val="28"/>
        </w:rPr>
        <w:t xml:space="preserve"> </w:t>
      </w:r>
      <w:r w:rsidR="007165EC" w:rsidRPr="00C72873">
        <w:rPr>
          <w:rFonts w:cstheme="minorHAnsi"/>
          <w:sz w:val="28"/>
          <w:szCs w:val="28"/>
        </w:rPr>
        <w:t xml:space="preserve">from a fire </w:t>
      </w:r>
      <w:r w:rsidR="00923CC4" w:rsidRPr="00C72873">
        <w:rPr>
          <w:rFonts w:cstheme="minorHAnsi"/>
          <w:sz w:val="28"/>
          <w:szCs w:val="28"/>
        </w:rPr>
        <w:t>on the surface should be considered by the competent person in charge</w:t>
      </w:r>
      <w:r w:rsidR="00855BFA" w:rsidRPr="00C72873">
        <w:rPr>
          <w:rFonts w:cstheme="minorHAnsi"/>
          <w:sz w:val="28"/>
          <w:szCs w:val="28"/>
        </w:rPr>
        <w:t xml:space="preserve">. These may be drawn into the mine by </w:t>
      </w:r>
      <w:r w:rsidR="00B60E55" w:rsidRPr="00C72873">
        <w:rPr>
          <w:rFonts w:cstheme="minorHAnsi"/>
          <w:sz w:val="28"/>
          <w:szCs w:val="28"/>
        </w:rPr>
        <w:t xml:space="preserve">the </w:t>
      </w:r>
      <w:r w:rsidR="00855BFA" w:rsidRPr="00C72873">
        <w:rPr>
          <w:rFonts w:cstheme="minorHAnsi"/>
          <w:sz w:val="28"/>
          <w:szCs w:val="28"/>
        </w:rPr>
        <w:t>natural ventilation currents. The mine should not be ent</w:t>
      </w:r>
      <w:r w:rsidR="009C29CD" w:rsidRPr="00C72873">
        <w:rPr>
          <w:rFonts w:cstheme="minorHAnsi"/>
          <w:sz w:val="28"/>
          <w:szCs w:val="28"/>
        </w:rPr>
        <w:t>ered if there is a fire where smoke may be drawn into the mine</w:t>
      </w:r>
      <w:r w:rsidR="00D115B8" w:rsidRPr="00C72873">
        <w:rPr>
          <w:rFonts w:cstheme="minorHAnsi"/>
          <w:sz w:val="28"/>
          <w:szCs w:val="28"/>
        </w:rPr>
        <w:t>. If smoke is smelt underground, the tour should return to the surface immediately</w:t>
      </w:r>
      <w:r w:rsidR="007165EC" w:rsidRPr="00C72873">
        <w:rPr>
          <w:rFonts w:cstheme="minorHAnsi"/>
          <w:sz w:val="28"/>
          <w:szCs w:val="28"/>
        </w:rPr>
        <w:t>.</w:t>
      </w:r>
    </w:p>
    <w:p w14:paraId="0A37ADBD" w14:textId="68367215" w:rsidR="00C04C32" w:rsidRPr="00C72873" w:rsidRDefault="009D4731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Second</w:t>
      </w:r>
      <w:r w:rsidR="00073A8C" w:rsidRPr="00C72873">
        <w:rPr>
          <w:rFonts w:cstheme="minorHAnsi"/>
          <w:sz w:val="28"/>
          <w:szCs w:val="28"/>
        </w:rPr>
        <w:t xml:space="preserve"> exit</w:t>
      </w:r>
      <w:r w:rsidR="00013ADC" w:rsidRPr="00C72873">
        <w:rPr>
          <w:rFonts w:cstheme="minorHAnsi"/>
          <w:sz w:val="28"/>
          <w:szCs w:val="28"/>
        </w:rPr>
        <w:t xml:space="preserve"> and escape</w:t>
      </w:r>
      <w:r w:rsidR="00073A8C" w:rsidRPr="00C72873">
        <w:rPr>
          <w:rFonts w:cstheme="minorHAnsi"/>
          <w:sz w:val="28"/>
          <w:szCs w:val="28"/>
        </w:rPr>
        <w:t xml:space="preserve"> </w:t>
      </w:r>
      <w:r w:rsidR="009712E8" w:rsidRPr="00C72873">
        <w:rPr>
          <w:rFonts w:cstheme="minorHAnsi"/>
          <w:sz w:val="28"/>
          <w:szCs w:val="28"/>
        </w:rPr>
        <w:t>routes are</w:t>
      </w:r>
      <w:r w:rsidR="00EE761F" w:rsidRPr="00C72873">
        <w:rPr>
          <w:rFonts w:cstheme="minorHAnsi"/>
          <w:sz w:val="28"/>
          <w:szCs w:val="28"/>
        </w:rPr>
        <w:t xml:space="preserve"> available via the ladderway</w:t>
      </w:r>
      <w:r w:rsidR="009939EB" w:rsidRPr="00C72873">
        <w:rPr>
          <w:rFonts w:cstheme="minorHAnsi"/>
          <w:sz w:val="28"/>
          <w:szCs w:val="28"/>
        </w:rPr>
        <w:t xml:space="preserve">, the need to use of the </w:t>
      </w:r>
      <w:proofErr w:type="gramStart"/>
      <w:r w:rsidR="009939EB" w:rsidRPr="00C72873">
        <w:rPr>
          <w:rFonts w:cstheme="minorHAnsi"/>
          <w:sz w:val="28"/>
          <w:szCs w:val="28"/>
        </w:rPr>
        <w:t xml:space="preserve">ladderway </w:t>
      </w:r>
      <w:r w:rsidR="00144983" w:rsidRPr="00C72873">
        <w:rPr>
          <w:rFonts w:cstheme="minorHAnsi"/>
          <w:sz w:val="28"/>
          <w:szCs w:val="28"/>
        </w:rPr>
        <w:t xml:space="preserve"> sh</w:t>
      </w:r>
      <w:r w:rsidR="00A47FEF" w:rsidRPr="00C72873">
        <w:rPr>
          <w:rFonts w:cstheme="minorHAnsi"/>
          <w:sz w:val="28"/>
          <w:szCs w:val="28"/>
        </w:rPr>
        <w:t>ould</w:t>
      </w:r>
      <w:proofErr w:type="gramEnd"/>
      <w:r w:rsidR="00A47FEF" w:rsidRPr="00C72873">
        <w:rPr>
          <w:rFonts w:cstheme="minorHAnsi"/>
          <w:sz w:val="28"/>
          <w:szCs w:val="28"/>
        </w:rPr>
        <w:t xml:space="preserve"> be </w:t>
      </w:r>
      <w:r w:rsidR="00982815" w:rsidRPr="00C72873">
        <w:rPr>
          <w:rFonts w:cstheme="minorHAnsi"/>
          <w:sz w:val="28"/>
          <w:szCs w:val="28"/>
        </w:rPr>
        <w:t>carefully</w:t>
      </w:r>
      <w:r w:rsidR="00A47FEF" w:rsidRPr="00C72873">
        <w:rPr>
          <w:rFonts w:cstheme="minorHAnsi"/>
          <w:sz w:val="28"/>
          <w:szCs w:val="28"/>
        </w:rPr>
        <w:t xml:space="preserve"> considered by </w:t>
      </w:r>
      <w:r w:rsidR="00A451E5" w:rsidRPr="00C72873">
        <w:rPr>
          <w:rFonts w:cstheme="minorHAnsi"/>
          <w:sz w:val="28"/>
          <w:szCs w:val="28"/>
        </w:rPr>
        <w:t>the party</w:t>
      </w:r>
      <w:r w:rsidR="00A47FEF" w:rsidRPr="00C72873">
        <w:rPr>
          <w:rFonts w:cstheme="minorHAnsi"/>
          <w:sz w:val="28"/>
          <w:szCs w:val="28"/>
        </w:rPr>
        <w:t xml:space="preserve"> leader</w:t>
      </w:r>
      <w:r w:rsidR="00B1093B" w:rsidRPr="00C72873">
        <w:rPr>
          <w:rFonts w:cstheme="minorHAnsi"/>
          <w:sz w:val="28"/>
          <w:szCs w:val="28"/>
        </w:rPr>
        <w:t xml:space="preserve"> as in some </w:t>
      </w:r>
      <w:r w:rsidR="00982815" w:rsidRPr="00C72873">
        <w:rPr>
          <w:rFonts w:cstheme="minorHAnsi"/>
          <w:sz w:val="28"/>
          <w:szCs w:val="28"/>
        </w:rPr>
        <w:t xml:space="preserve">circumstances </w:t>
      </w:r>
      <w:r w:rsidR="00C72873" w:rsidRPr="00C72873">
        <w:t>the risk</w:t>
      </w:r>
      <w:r w:rsidR="00B1093B" w:rsidRPr="00C72873">
        <w:rPr>
          <w:rFonts w:cstheme="minorHAnsi"/>
          <w:sz w:val="28"/>
          <w:szCs w:val="28"/>
        </w:rPr>
        <w:t xml:space="preserve"> of using the ladder could exceed the risk </w:t>
      </w:r>
      <w:proofErr w:type="gramStart"/>
      <w:r w:rsidR="00B1093B" w:rsidRPr="00C72873">
        <w:rPr>
          <w:rFonts w:cstheme="minorHAnsi"/>
          <w:sz w:val="28"/>
          <w:szCs w:val="28"/>
        </w:rPr>
        <w:t xml:space="preserve">of </w:t>
      </w:r>
      <w:r w:rsidR="00982815" w:rsidRPr="00C72873">
        <w:rPr>
          <w:rFonts w:cstheme="minorHAnsi"/>
          <w:sz w:val="28"/>
          <w:szCs w:val="28"/>
        </w:rPr>
        <w:t xml:space="preserve"> staying</w:t>
      </w:r>
      <w:proofErr w:type="gramEnd"/>
      <w:r w:rsidR="00982815" w:rsidRPr="00C72873">
        <w:rPr>
          <w:rFonts w:cstheme="minorHAnsi"/>
          <w:sz w:val="28"/>
          <w:szCs w:val="28"/>
        </w:rPr>
        <w:t xml:space="preserve">  in position and waiting for assistance</w:t>
      </w:r>
    </w:p>
    <w:p w14:paraId="19614675" w14:textId="42333C89" w:rsidR="003D29D7" w:rsidRPr="00C72873" w:rsidRDefault="003D29D7" w:rsidP="00FD7A2B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Explosives</w:t>
      </w:r>
    </w:p>
    <w:p w14:paraId="256CA4DE" w14:textId="25E0AEB8" w:rsidR="00664FDA" w:rsidRPr="00C72873" w:rsidRDefault="00664FDA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Not Applicable</w:t>
      </w:r>
      <w:r w:rsidR="00B60E55" w:rsidRPr="00C72873">
        <w:rPr>
          <w:rFonts w:cstheme="minorHAnsi"/>
          <w:sz w:val="28"/>
          <w:szCs w:val="28"/>
        </w:rPr>
        <w:t>. Explosives will not be taken or used in the mine.</w:t>
      </w:r>
    </w:p>
    <w:p w14:paraId="35E8FFB0" w14:textId="3A9E1FA6" w:rsidR="00872F46" w:rsidRPr="00C72873" w:rsidRDefault="00401E47" w:rsidP="00FD7A2B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 xml:space="preserve">Procedure for Assessing </w:t>
      </w:r>
      <w:r w:rsidR="00A20E01" w:rsidRPr="00C72873">
        <w:rPr>
          <w:rFonts w:cstheme="minorHAnsi"/>
          <w:b/>
          <w:bCs/>
          <w:sz w:val="28"/>
          <w:szCs w:val="28"/>
        </w:rPr>
        <w:t>G</w:t>
      </w:r>
      <w:r w:rsidRPr="00C72873">
        <w:rPr>
          <w:rFonts w:cstheme="minorHAnsi"/>
          <w:b/>
          <w:bCs/>
          <w:sz w:val="28"/>
          <w:szCs w:val="28"/>
        </w:rPr>
        <w:t xml:space="preserve">round </w:t>
      </w:r>
      <w:r w:rsidR="00A20E01" w:rsidRPr="00C72873">
        <w:rPr>
          <w:rFonts w:cstheme="minorHAnsi"/>
          <w:b/>
          <w:bCs/>
          <w:sz w:val="28"/>
          <w:szCs w:val="28"/>
        </w:rPr>
        <w:t>C</w:t>
      </w:r>
      <w:r w:rsidRPr="00C72873">
        <w:rPr>
          <w:rFonts w:cstheme="minorHAnsi"/>
          <w:b/>
          <w:bCs/>
          <w:sz w:val="28"/>
          <w:szCs w:val="28"/>
        </w:rPr>
        <w:t>ontrol</w:t>
      </w:r>
    </w:p>
    <w:p w14:paraId="6E1252B7" w14:textId="315AB18F" w:rsidR="00AB34C2" w:rsidRPr="00C72873" w:rsidRDefault="005007C8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There </w:t>
      </w:r>
      <w:r w:rsidR="001D5802" w:rsidRPr="00C72873">
        <w:rPr>
          <w:rFonts w:cstheme="minorHAnsi"/>
          <w:sz w:val="28"/>
          <w:szCs w:val="28"/>
        </w:rPr>
        <w:t>only</w:t>
      </w:r>
      <w:r w:rsidR="00B106FC" w:rsidRPr="00C72873">
        <w:rPr>
          <w:rFonts w:cstheme="minorHAnsi"/>
          <w:sz w:val="28"/>
          <w:szCs w:val="28"/>
        </w:rPr>
        <w:t xml:space="preserve"> </w:t>
      </w:r>
      <w:proofErr w:type="gramStart"/>
      <w:r w:rsidR="00B106FC" w:rsidRPr="00C72873">
        <w:rPr>
          <w:rFonts w:cstheme="minorHAnsi"/>
          <w:sz w:val="28"/>
          <w:szCs w:val="28"/>
        </w:rPr>
        <w:t>ground</w:t>
      </w:r>
      <w:proofErr w:type="gramEnd"/>
      <w:r w:rsidR="00B106FC" w:rsidRPr="00C72873">
        <w:rPr>
          <w:rFonts w:cstheme="minorHAnsi"/>
          <w:sz w:val="28"/>
          <w:szCs w:val="28"/>
        </w:rPr>
        <w:t xml:space="preserve"> control measures in </w:t>
      </w:r>
      <w:r w:rsidR="00DD320C" w:rsidRPr="00C72873">
        <w:rPr>
          <w:rFonts w:cstheme="minorHAnsi"/>
          <w:sz w:val="28"/>
          <w:szCs w:val="28"/>
        </w:rPr>
        <w:t>the mine are</w:t>
      </w:r>
      <w:r w:rsidR="003A1B1E" w:rsidRPr="00C72873">
        <w:rPr>
          <w:rFonts w:cstheme="minorHAnsi"/>
          <w:sz w:val="28"/>
          <w:szCs w:val="28"/>
        </w:rPr>
        <w:t xml:space="preserve"> the </w:t>
      </w:r>
      <w:proofErr w:type="gramStart"/>
      <w:r w:rsidR="003A1B1E" w:rsidRPr="00C72873">
        <w:rPr>
          <w:rFonts w:cstheme="minorHAnsi"/>
          <w:sz w:val="28"/>
          <w:szCs w:val="28"/>
        </w:rPr>
        <w:t>dry stone</w:t>
      </w:r>
      <w:proofErr w:type="gramEnd"/>
      <w:r w:rsidR="00FC4520" w:rsidRPr="00C72873">
        <w:rPr>
          <w:rFonts w:cstheme="minorHAnsi"/>
          <w:sz w:val="28"/>
          <w:szCs w:val="28"/>
        </w:rPr>
        <w:t xml:space="preserve"> walling,</w:t>
      </w:r>
      <w:r w:rsidR="003A1B1E" w:rsidRPr="00C72873">
        <w:rPr>
          <w:rFonts w:cstheme="minorHAnsi"/>
          <w:sz w:val="28"/>
          <w:szCs w:val="28"/>
        </w:rPr>
        <w:t xml:space="preserve"> arching, packing and invert</w:t>
      </w:r>
      <w:r w:rsidR="00B60E55" w:rsidRPr="00C72873">
        <w:rPr>
          <w:rFonts w:cstheme="minorHAnsi"/>
          <w:sz w:val="28"/>
          <w:szCs w:val="28"/>
        </w:rPr>
        <w:t>.</w:t>
      </w:r>
    </w:p>
    <w:p w14:paraId="27E35F22" w14:textId="24BE8F1E" w:rsidR="00B77352" w:rsidRPr="00C72873" w:rsidRDefault="00B77352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This </w:t>
      </w:r>
      <w:r w:rsidR="00EF2F5F" w:rsidRPr="00C72873">
        <w:rPr>
          <w:rFonts w:cstheme="minorHAnsi"/>
          <w:sz w:val="28"/>
          <w:szCs w:val="28"/>
        </w:rPr>
        <w:t xml:space="preserve">method </w:t>
      </w:r>
      <w:r w:rsidRPr="00C72873">
        <w:rPr>
          <w:rFonts w:cstheme="minorHAnsi"/>
          <w:sz w:val="28"/>
          <w:szCs w:val="28"/>
        </w:rPr>
        <w:t>is in</w:t>
      </w:r>
      <w:r w:rsidR="00EF2F5F" w:rsidRPr="00C72873">
        <w:rPr>
          <w:rFonts w:cstheme="minorHAnsi"/>
          <w:sz w:val="28"/>
          <w:szCs w:val="28"/>
        </w:rPr>
        <w:t xml:space="preserve"> place for</w:t>
      </w:r>
      <w:r w:rsidRPr="00C72873">
        <w:rPr>
          <w:rFonts w:cstheme="minorHAnsi"/>
          <w:sz w:val="28"/>
          <w:szCs w:val="28"/>
        </w:rPr>
        <w:t xml:space="preserve"> the first </w:t>
      </w:r>
      <w:r w:rsidR="00B60E55" w:rsidRPr="00C72873">
        <w:rPr>
          <w:rFonts w:cstheme="minorHAnsi"/>
          <w:sz w:val="28"/>
          <w:szCs w:val="28"/>
        </w:rPr>
        <w:t xml:space="preserve">ca </w:t>
      </w:r>
      <w:r w:rsidRPr="00C72873">
        <w:rPr>
          <w:rFonts w:cstheme="minorHAnsi"/>
          <w:sz w:val="28"/>
          <w:szCs w:val="28"/>
        </w:rPr>
        <w:t>100 m of</w:t>
      </w:r>
      <w:r w:rsidR="00AB34C2" w:rsidRPr="00C72873">
        <w:rPr>
          <w:rFonts w:cstheme="minorHAnsi"/>
          <w:sz w:val="28"/>
          <w:szCs w:val="28"/>
        </w:rPr>
        <w:t xml:space="preserve"> the Deep Ecton Adit</w:t>
      </w:r>
      <w:r w:rsidR="00FC4520" w:rsidRPr="00C72873">
        <w:rPr>
          <w:rFonts w:cstheme="minorHAnsi"/>
          <w:sz w:val="28"/>
          <w:szCs w:val="28"/>
        </w:rPr>
        <w:t xml:space="preserve"> and </w:t>
      </w:r>
      <w:r w:rsidR="00D62C25" w:rsidRPr="00C72873">
        <w:rPr>
          <w:rFonts w:cstheme="minorHAnsi"/>
          <w:sz w:val="28"/>
          <w:szCs w:val="28"/>
        </w:rPr>
        <w:t xml:space="preserve">the first </w:t>
      </w:r>
      <w:r w:rsidR="00BA70CC" w:rsidRPr="00C72873">
        <w:rPr>
          <w:rFonts w:cstheme="minorHAnsi"/>
          <w:sz w:val="28"/>
          <w:szCs w:val="28"/>
        </w:rPr>
        <w:t xml:space="preserve">three metres of Salt’s </w:t>
      </w:r>
      <w:r w:rsidR="00BA651D" w:rsidRPr="00C72873">
        <w:rPr>
          <w:rFonts w:cstheme="minorHAnsi"/>
          <w:sz w:val="28"/>
          <w:szCs w:val="28"/>
        </w:rPr>
        <w:t>level;</w:t>
      </w:r>
      <w:r w:rsidR="00BA70CC" w:rsidRPr="00C72873">
        <w:rPr>
          <w:rFonts w:cstheme="minorHAnsi"/>
          <w:sz w:val="28"/>
          <w:szCs w:val="28"/>
        </w:rPr>
        <w:t xml:space="preserve"> these are </w:t>
      </w:r>
      <w:r w:rsidR="00E83A70" w:rsidRPr="00C72873">
        <w:rPr>
          <w:rFonts w:cstheme="minorHAnsi"/>
          <w:sz w:val="28"/>
          <w:szCs w:val="28"/>
        </w:rPr>
        <w:t>the only area</w:t>
      </w:r>
      <w:r w:rsidR="00BA70CC" w:rsidRPr="00C72873">
        <w:rPr>
          <w:rFonts w:cstheme="minorHAnsi"/>
          <w:sz w:val="28"/>
          <w:szCs w:val="28"/>
        </w:rPr>
        <w:t>s</w:t>
      </w:r>
      <w:r w:rsidR="00E83A70" w:rsidRPr="00C72873">
        <w:rPr>
          <w:rFonts w:cstheme="minorHAnsi"/>
          <w:sz w:val="28"/>
          <w:szCs w:val="28"/>
        </w:rPr>
        <w:t xml:space="preserve"> accessed by tours</w:t>
      </w:r>
      <w:r w:rsidR="004A483B" w:rsidRPr="00C72873">
        <w:rPr>
          <w:rFonts w:cstheme="minorHAnsi"/>
          <w:sz w:val="28"/>
          <w:szCs w:val="28"/>
        </w:rPr>
        <w:t xml:space="preserve">. Other areas of the mine have stone </w:t>
      </w:r>
      <w:r w:rsidR="00035FF8" w:rsidRPr="00C72873">
        <w:rPr>
          <w:rFonts w:cstheme="minorHAnsi"/>
          <w:sz w:val="28"/>
          <w:szCs w:val="28"/>
        </w:rPr>
        <w:t>packs;</w:t>
      </w:r>
      <w:r w:rsidR="00CC1A6F" w:rsidRPr="00C72873">
        <w:rPr>
          <w:rFonts w:cstheme="minorHAnsi"/>
          <w:sz w:val="28"/>
          <w:szCs w:val="28"/>
        </w:rPr>
        <w:t xml:space="preserve"> these are not considered to be structural for the purposes of ground control</w:t>
      </w:r>
      <w:r w:rsidR="00FF2031" w:rsidRPr="00C72873">
        <w:rPr>
          <w:rFonts w:cstheme="minorHAnsi"/>
          <w:sz w:val="28"/>
          <w:szCs w:val="28"/>
        </w:rPr>
        <w:t>. The limestone rock</w:t>
      </w:r>
      <w:r w:rsidR="00605616" w:rsidRPr="00C72873">
        <w:rPr>
          <w:rFonts w:cstheme="minorHAnsi"/>
          <w:sz w:val="28"/>
          <w:szCs w:val="28"/>
        </w:rPr>
        <w:t xml:space="preserve"> and associated mineralisation </w:t>
      </w:r>
      <w:proofErr w:type="gramStart"/>
      <w:r w:rsidR="00923DD1" w:rsidRPr="00C72873">
        <w:rPr>
          <w:rFonts w:cstheme="minorHAnsi"/>
          <w:sz w:val="28"/>
          <w:szCs w:val="28"/>
        </w:rPr>
        <w:t>has</w:t>
      </w:r>
      <w:proofErr w:type="gramEnd"/>
      <w:r w:rsidR="00923DD1" w:rsidRPr="00C72873">
        <w:rPr>
          <w:rFonts w:cstheme="minorHAnsi"/>
          <w:sz w:val="28"/>
          <w:szCs w:val="28"/>
        </w:rPr>
        <w:t xml:space="preserve"> a </w:t>
      </w:r>
      <w:r w:rsidR="00BA651D" w:rsidRPr="00C72873">
        <w:rPr>
          <w:rFonts w:cstheme="minorHAnsi"/>
          <w:sz w:val="28"/>
          <w:szCs w:val="28"/>
        </w:rPr>
        <w:t>UCS greater</w:t>
      </w:r>
      <w:r w:rsidR="00923DD1" w:rsidRPr="00C72873">
        <w:rPr>
          <w:rFonts w:cstheme="minorHAnsi"/>
          <w:sz w:val="28"/>
          <w:szCs w:val="28"/>
        </w:rPr>
        <w:t xml:space="preserve"> than 100 MPa</w:t>
      </w:r>
      <w:r w:rsidR="00FE6A11" w:rsidRPr="00C72873">
        <w:rPr>
          <w:rFonts w:cstheme="minorHAnsi"/>
          <w:sz w:val="28"/>
          <w:szCs w:val="28"/>
        </w:rPr>
        <w:t xml:space="preserve"> and does not converge by </w:t>
      </w:r>
      <w:r w:rsidR="00210A44" w:rsidRPr="00C72873">
        <w:rPr>
          <w:rFonts w:cstheme="minorHAnsi"/>
          <w:sz w:val="28"/>
          <w:szCs w:val="28"/>
        </w:rPr>
        <w:t>plastic deformation</w:t>
      </w:r>
      <w:r w:rsidR="00923DD1" w:rsidRPr="00C72873">
        <w:rPr>
          <w:rFonts w:cstheme="minorHAnsi"/>
          <w:sz w:val="28"/>
          <w:szCs w:val="28"/>
        </w:rPr>
        <w:t>. Convergence</w:t>
      </w:r>
      <w:r w:rsidR="00631F32" w:rsidRPr="00C72873">
        <w:rPr>
          <w:rFonts w:cstheme="minorHAnsi"/>
          <w:sz w:val="28"/>
          <w:szCs w:val="28"/>
        </w:rPr>
        <w:t xml:space="preserve"> or failure</w:t>
      </w:r>
      <w:r w:rsidR="00923DD1" w:rsidRPr="00C72873">
        <w:rPr>
          <w:rFonts w:cstheme="minorHAnsi"/>
          <w:sz w:val="28"/>
          <w:szCs w:val="28"/>
        </w:rPr>
        <w:t xml:space="preserve"> by bed</w:t>
      </w:r>
      <w:r w:rsidR="000846DE" w:rsidRPr="00C72873">
        <w:rPr>
          <w:rFonts w:cstheme="minorHAnsi"/>
          <w:sz w:val="28"/>
          <w:szCs w:val="28"/>
        </w:rPr>
        <w:t xml:space="preserve"> or joint</w:t>
      </w:r>
      <w:r w:rsidR="00923DD1" w:rsidRPr="00C72873">
        <w:rPr>
          <w:rFonts w:cstheme="minorHAnsi"/>
          <w:sz w:val="28"/>
          <w:szCs w:val="28"/>
        </w:rPr>
        <w:t xml:space="preserve"> </w:t>
      </w:r>
      <w:r w:rsidR="000846DE" w:rsidRPr="00C72873">
        <w:rPr>
          <w:rFonts w:cstheme="minorHAnsi"/>
          <w:sz w:val="28"/>
          <w:szCs w:val="28"/>
        </w:rPr>
        <w:t>separation</w:t>
      </w:r>
      <w:r w:rsidR="00923DD1" w:rsidRPr="00C72873">
        <w:rPr>
          <w:rFonts w:cstheme="minorHAnsi"/>
          <w:sz w:val="28"/>
          <w:szCs w:val="28"/>
        </w:rPr>
        <w:t xml:space="preserve"> </w:t>
      </w:r>
      <w:r w:rsidR="004C5D0E" w:rsidRPr="00C72873">
        <w:rPr>
          <w:rFonts w:cstheme="minorHAnsi"/>
          <w:sz w:val="28"/>
          <w:szCs w:val="28"/>
        </w:rPr>
        <w:t>is checked</w:t>
      </w:r>
      <w:r w:rsidR="005F25BF" w:rsidRPr="00C72873">
        <w:rPr>
          <w:rFonts w:cstheme="minorHAnsi"/>
          <w:sz w:val="28"/>
          <w:szCs w:val="28"/>
        </w:rPr>
        <w:t xml:space="preserve"> during inspection. The static nature of the mine</w:t>
      </w:r>
      <w:r w:rsidR="003F279E" w:rsidRPr="00C72873">
        <w:rPr>
          <w:rFonts w:cstheme="minorHAnsi"/>
          <w:sz w:val="28"/>
          <w:szCs w:val="28"/>
        </w:rPr>
        <w:t xml:space="preserve"> ensures </w:t>
      </w:r>
      <w:r w:rsidR="003F279E" w:rsidRPr="00C72873">
        <w:rPr>
          <w:rFonts w:cstheme="minorHAnsi"/>
          <w:sz w:val="28"/>
          <w:szCs w:val="28"/>
        </w:rPr>
        <w:lastRenderedPageBreak/>
        <w:t xml:space="preserve">that any such movement would be </w:t>
      </w:r>
      <w:r w:rsidR="00B46614" w:rsidRPr="00C72873">
        <w:rPr>
          <w:rFonts w:cstheme="minorHAnsi"/>
          <w:sz w:val="28"/>
          <w:szCs w:val="28"/>
        </w:rPr>
        <w:t>obvious. There have been no reports of such movement</w:t>
      </w:r>
      <w:r w:rsidR="002A7A79" w:rsidRPr="00C72873">
        <w:rPr>
          <w:rFonts w:cstheme="minorHAnsi"/>
          <w:sz w:val="28"/>
          <w:szCs w:val="28"/>
        </w:rPr>
        <w:t xml:space="preserve">, or any reports of spalling rock since EMET took over the </w:t>
      </w:r>
      <w:r w:rsidR="00924CC8" w:rsidRPr="00C72873">
        <w:rPr>
          <w:rFonts w:cstheme="minorHAnsi"/>
          <w:sz w:val="28"/>
          <w:szCs w:val="28"/>
        </w:rPr>
        <w:t>ownership of the mine. The mine has not been worked for mineral or been enlarged</w:t>
      </w:r>
      <w:r w:rsidR="00D6508C" w:rsidRPr="00C72873">
        <w:rPr>
          <w:rFonts w:cstheme="minorHAnsi"/>
          <w:sz w:val="28"/>
          <w:szCs w:val="28"/>
        </w:rPr>
        <w:t xml:space="preserve"> within </w:t>
      </w:r>
      <w:r w:rsidR="00B60E55" w:rsidRPr="00C72873">
        <w:rPr>
          <w:rFonts w:cstheme="minorHAnsi"/>
          <w:sz w:val="28"/>
          <w:szCs w:val="28"/>
        </w:rPr>
        <w:t xml:space="preserve">135 </w:t>
      </w:r>
      <w:r w:rsidR="00D6508C" w:rsidRPr="00C72873">
        <w:rPr>
          <w:rFonts w:cstheme="minorHAnsi"/>
          <w:sz w:val="28"/>
          <w:szCs w:val="28"/>
        </w:rPr>
        <w:t xml:space="preserve">years. Blasting </w:t>
      </w:r>
      <w:r w:rsidR="004C5D0E" w:rsidRPr="00C72873">
        <w:rPr>
          <w:rFonts w:cstheme="minorHAnsi"/>
          <w:sz w:val="28"/>
          <w:szCs w:val="28"/>
        </w:rPr>
        <w:t xml:space="preserve">with black powder at that time </w:t>
      </w:r>
      <w:r w:rsidR="00035FF8" w:rsidRPr="00C72873">
        <w:rPr>
          <w:rFonts w:cstheme="minorHAnsi"/>
          <w:sz w:val="28"/>
          <w:szCs w:val="28"/>
        </w:rPr>
        <w:t xml:space="preserve">led to </w:t>
      </w:r>
      <w:r w:rsidR="00FC3F8F" w:rsidRPr="00C72873">
        <w:rPr>
          <w:rFonts w:cstheme="minorHAnsi"/>
          <w:sz w:val="28"/>
          <w:szCs w:val="28"/>
        </w:rPr>
        <w:t>minimal overbreak</w:t>
      </w:r>
      <w:r w:rsidR="002A2AC2" w:rsidRPr="00C72873">
        <w:rPr>
          <w:rFonts w:cstheme="minorHAnsi"/>
          <w:sz w:val="28"/>
          <w:szCs w:val="28"/>
        </w:rPr>
        <w:t xml:space="preserve"> or fracturing, this has led to very stable </w:t>
      </w:r>
      <w:r w:rsidR="00E77E11" w:rsidRPr="00C72873">
        <w:rPr>
          <w:rFonts w:cstheme="minorHAnsi"/>
          <w:sz w:val="28"/>
          <w:szCs w:val="28"/>
        </w:rPr>
        <w:t>ground conditions</w:t>
      </w:r>
    </w:p>
    <w:p w14:paraId="2FF07FCC" w14:textId="0F193104" w:rsidR="00A81CAE" w:rsidRPr="00C72873" w:rsidRDefault="003A093E" w:rsidP="00FD7A2B">
      <w:pPr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Precautions against Inrush</w:t>
      </w:r>
    </w:p>
    <w:p w14:paraId="4587181E" w14:textId="1688740B" w:rsidR="00FC3F8F" w:rsidRPr="00C72873" w:rsidRDefault="00FC3F8F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The mine </w:t>
      </w:r>
      <w:r w:rsidR="00E067AD" w:rsidRPr="00C72873">
        <w:rPr>
          <w:rFonts w:cstheme="minorHAnsi"/>
          <w:sz w:val="28"/>
          <w:szCs w:val="28"/>
        </w:rPr>
        <w:t xml:space="preserve">above </w:t>
      </w:r>
      <w:r w:rsidR="00B60E55" w:rsidRPr="00C72873">
        <w:rPr>
          <w:rFonts w:cstheme="minorHAnsi"/>
          <w:sz w:val="28"/>
          <w:szCs w:val="28"/>
        </w:rPr>
        <w:t>D</w:t>
      </w:r>
      <w:r w:rsidR="00E067AD" w:rsidRPr="00C72873">
        <w:rPr>
          <w:rFonts w:cstheme="minorHAnsi"/>
          <w:sz w:val="28"/>
          <w:szCs w:val="28"/>
        </w:rPr>
        <w:t xml:space="preserve">eep Ecton </w:t>
      </w:r>
      <w:r w:rsidR="005E2555" w:rsidRPr="00C72873">
        <w:rPr>
          <w:rFonts w:cstheme="minorHAnsi"/>
          <w:sz w:val="28"/>
          <w:szCs w:val="28"/>
        </w:rPr>
        <w:t>Level is</w:t>
      </w:r>
      <w:r w:rsidR="00E067AD" w:rsidRPr="00C72873">
        <w:rPr>
          <w:rFonts w:cstheme="minorHAnsi"/>
          <w:sz w:val="28"/>
          <w:szCs w:val="28"/>
        </w:rPr>
        <w:t xml:space="preserve"> </w:t>
      </w:r>
      <w:r w:rsidR="001C6088" w:rsidRPr="00C72873">
        <w:rPr>
          <w:rFonts w:cstheme="minorHAnsi"/>
          <w:sz w:val="28"/>
          <w:szCs w:val="28"/>
        </w:rPr>
        <w:t>self-draining</w:t>
      </w:r>
      <w:r w:rsidR="00DB18A6" w:rsidRPr="00C72873">
        <w:rPr>
          <w:rFonts w:cstheme="minorHAnsi"/>
          <w:sz w:val="28"/>
          <w:szCs w:val="28"/>
        </w:rPr>
        <w:t>.</w:t>
      </w:r>
      <w:r w:rsidR="008F324E" w:rsidRPr="00C72873">
        <w:rPr>
          <w:rFonts w:cstheme="minorHAnsi"/>
          <w:sz w:val="28"/>
          <w:szCs w:val="28"/>
        </w:rPr>
        <w:t xml:space="preserve"> There are no known </w:t>
      </w:r>
      <w:r w:rsidR="00AC6AD2" w:rsidRPr="00C72873">
        <w:rPr>
          <w:rFonts w:cstheme="minorHAnsi"/>
          <w:sz w:val="28"/>
          <w:szCs w:val="28"/>
        </w:rPr>
        <w:t>water bodies</w:t>
      </w:r>
      <w:r w:rsidR="00A3758F" w:rsidRPr="00C72873">
        <w:rPr>
          <w:rFonts w:cstheme="minorHAnsi"/>
          <w:sz w:val="28"/>
          <w:szCs w:val="28"/>
        </w:rPr>
        <w:t xml:space="preserve"> at surface above the mine workings</w:t>
      </w:r>
      <w:r w:rsidR="00B60E55" w:rsidRPr="00C72873">
        <w:rPr>
          <w:rFonts w:cstheme="minorHAnsi"/>
          <w:sz w:val="28"/>
          <w:szCs w:val="28"/>
        </w:rPr>
        <w:t>.</w:t>
      </w:r>
      <w:r w:rsidR="00DB18A6" w:rsidRPr="00C72873">
        <w:rPr>
          <w:rFonts w:cstheme="minorHAnsi"/>
          <w:sz w:val="28"/>
          <w:szCs w:val="28"/>
        </w:rPr>
        <w:t xml:space="preserve"> There are two small stopes on Salt’s </w:t>
      </w:r>
      <w:r w:rsidR="00B60E55" w:rsidRPr="00C72873">
        <w:rPr>
          <w:rFonts w:cstheme="minorHAnsi"/>
          <w:sz w:val="28"/>
          <w:szCs w:val="28"/>
        </w:rPr>
        <w:t>L</w:t>
      </w:r>
      <w:r w:rsidR="00DB18A6" w:rsidRPr="00C72873">
        <w:rPr>
          <w:rFonts w:cstheme="minorHAnsi"/>
          <w:sz w:val="28"/>
          <w:szCs w:val="28"/>
        </w:rPr>
        <w:t>evel that have stan</w:t>
      </w:r>
      <w:r w:rsidR="00342A68" w:rsidRPr="00C72873">
        <w:rPr>
          <w:rFonts w:cstheme="minorHAnsi"/>
          <w:sz w:val="28"/>
          <w:szCs w:val="28"/>
        </w:rPr>
        <w:t xml:space="preserve">ding water. </w:t>
      </w:r>
      <w:r w:rsidR="00AC6AD2" w:rsidRPr="00C72873">
        <w:rPr>
          <w:rFonts w:cstheme="minorHAnsi"/>
          <w:sz w:val="28"/>
          <w:szCs w:val="28"/>
        </w:rPr>
        <w:t xml:space="preserve"> There </w:t>
      </w:r>
      <w:r w:rsidR="00751F43" w:rsidRPr="00C72873">
        <w:rPr>
          <w:rFonts w:cstheme="minorHAnsi"/>
          <w:sz w:val="28"/>
          <w:szCs w:val="28"/>
        </w:rPr>
        <w:t>are areas of the adjacent, but unconnected,</w:t>
      </w:r>
      <w:r w:rsidR="00A3758F" w:rsidRPr="00C72873">
        <w:rPr>
          <w:rFonts w:cstheme="minorHAnsi"/>
          <w:sz w:val="28"/>
          <w:szCs w:val="28"/>
        </w:rPr>
        <w:t xml:space="preserve"> </w:t>
      </w:r>
      <w:r w:rsidR="00751F43" w:rsidRPr="00C72873">
        <w:rPr>
          <w:rFonts w:cstheme="minorHAnsi"/>
          <w:sz w:val="28"/>
          <w:szCs w:val="28"/>
        </w:rPr>
        <w:t xml:space="preserve">Dutchman </w:t>
      </w:r>
      <w:r w:rsidR="00B60E55" w:rsidRPr="00C72873">
        <w:rPr>
          <w:rFonts w:cstheme="minorHAnsi"/>
          <w:sz w:val="28"/>
          <w:szCs w:val="28"/>
        </w:rPr>
        <w:t>M</w:t>
      </w:r>
      <w:r w:rsidR="00751F43" w:rsidRPr="00C72873">
        <w:rPr>
          <w:rFonts w:cstheme="minorHAnsi"/>
          <w:sz w:val="28"/>
          <w:szCs w:val="28"/>
        </w:rPr>
        <w:t>ine</w:t>
      </w:r>
      <w:r w:rsidR="00A3758F" w:rsidRPr="00C72873">
        <w:rPr>
          <w:rFonts w:cstheme="minorHAnsi"/>
          <w:sz w:val="28"/>
          <w:szCs w:val="28"/>
        </w:rPr>
        <w:t xml:space="preserve">. </w:t>
      </w:r>
      <w:proofErr w:type="gramStart"/>
      <w:r w:rsidR="00554E07" w:rsidRPr="00C72873">
        <w:rPr>
          <w:rFonts w:cstheme="minorHAnsi"/>
          <w:sz w:val="28"/>
          <w:szCs w:val="28"/>
        </w:rPr>
        <w:t>All of</w:t>
      </w:r>
      <w:proofErr w:type="gramEnd"/>
      <w:r w:rsidR="00554E07" w:rsidRPr="00C72873">
        <w:rPr>
          <w:rFonts w:cstheme="minorHAnsi"/>
          <w:sz w:val="28"/>
          <w:szCs w:val="28"/>
        </w:rPr>
        <w:t xml:space="preserve"> t</w:t>
      </w:r>
      <w:r w:rsidR="00342A68" w:rsidRPr="00C72873">
        <w:rPr>
          <w:rFonts w:cstheme="minorHAnsi"/>
          <w:sz w:val="28"/>
          <w:szCs w:val="28"/>
        </w:rPr>
        <w:t xml:space="preserve">hese </w:t>
      </w:r>
      <w:r w:rsidR="00554E07" w:rsidRPr="00C72873">
        <w:rPr>
          <w:rFonts w:cstheme="minorHAnsi"/>
          <w:sz w:val="28"/>
          <w:szCs w:val="28"/>
        </w:rPr>
        <w:t>workings</w:t>
      </w:r>
      <w:r w:rsidR="00342A68" w:rsidRPr="00C72873">
        <w:rPr>
          <w:rFonts w:cstheme="minorHAnsi"/>
          <w:sz w:val="28"/>
          <w:szCs w:val="28"/>
        </w:rPr>
        <w:t xml:space="preserve"> </w:t>
      </w:r>
      <w:r w:rsidR="005E2555" w:rsidRPr="00C72873">
        <w:rPr>
          <w:rFonts w:cstheme="minorHAnsi"/>
          <w:sz w:val="28"/>
          <w:szCs w:val="28"/>
        </w:rPr>
        <w:t>are stable</w:t>
      </w:r>
      <w:r w:rsidR="00572B34" w:rsidRPr="00C72873">
        <w:rPr>
          <w:rFonts w:cstheme="minorHAnsi"/>
          <w:sz w:val="28"/>
          <w:szCs w:val="28"/>
        </w:rPr>
        <w:t>, In the extremely unlikely event of failure</w:t>
      </w:r>
      <w:r w:rsidR="001C6088" w:rsidRPr="00C72873">
        <w:rPr>
          <w:rFonts w:cstheme="minorHAnsi"/>
          <w:sz w:val="28"/>
          <w:szCs w:val="28"/>
        </w:rPr>
        <w:t xml:space="preserve">, which </w:t>
      </w:r>
      <w:r w:rsidR="00D97396" w:rsidRPr="00C72873">
        <w:rPr>
          <w:rFonts w:cstheme="minorHAnsi"/>
          <w:sz w:val="28"/>
          <w:szCs w:val="28"/>
        </w:rPr>
        <w:t xml:space="preserve">has an extremely low </w:t>
      </w:r>
      <w:r w:rsidR="00116738" w:rsidRPr="00C72873">
        <w:rPr>
          <w:rFonts w:cstheme="minorHAnsi"/>
          <w:sz w:val="28"/>
          <w:szCs w:val="28"/>
        </w:rPr>
        <w:t>probability of being sudden,</w:t>
      </w:r>
      <w:r w:rsidR="005703E2" w:rsidRPr="00C72873">
        <w:rPr>
          <w:rFonts w:cstheme="minorHAnsi"/>
          <w:sz w:val="28"/>
          <w:szCs w:val="28"/>
        </w:rPr>
        <w:t xml:space="preserve"> the contained volumes</w:t>
      </w:r>
      <w:r w:rsidR="00116738" w:rsidRPr="00C72873">
        <w:rPr>
          <w:rFonts w:cstheme="minorHAnsi"/>
          <w:sz w:val="28"/>
          <w:szCs w:val="28"/>
        </w:rPr>
        <w:t xml:space="preserve"> would </w:t>
      </w:r>
      <w:r w:rsidR="00181142" w:rsidRPr="00C72873">
        <w:rPr>
          <w:rFonts w:cstheme="minorHAnsi"/>
          <w:sz w:val="28"/>
          <w:szCs w:val="28"/>
        </w:rPr>
        <w:t xml:space="preserve">have </w:t>
      </w:r>
      <w:r w:rsidR="008F324E" w:rsidRPr="00C72873">
        <w:rPr>
          <w:rFonts w:cstheme="minorHAnsi"/>
          <w:sz w:val="28"/>
          <w:szCs w:val="28"/>
        </w:rPr>
        <w:t xml:space="preserve">minimal effect on </w:t>
      </w:r>
      <w:r w:rsidR="00181142" w:rsidRPr="00C72873">
        <w:rPr>
          <w:rFonts w:cstheme="minorHAnsi"/>
          <w:sz w:val="28"/>
          <w:szCs w:val="28"/>
        </w:rPr>
        <w:t>lower</w:t>
      </w:r>
      <w:r w:rsidR="008F324E" w:rsidRPr="00C72873">
        <w:rPr>
          <w:rFonts w:cstheme="minorHAnsi"/>
          <w:sz w:val="28"/>
          <w:szCs w:val="28"/>
        </w:rPr>
        <w:t xml:space="preserve"> workings</w:t>
      </w:r>
    </w:p>
    <w:p w14:paraId="7EF0A68E" w14:textId="787A067F" w:rsidR="00430805" w:rsidRPr="00C72873" w:rsidRDefault="00430805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Vehicles and</w:t>
      </w:r>
      <w:r w:rsidR="00DC7DCA" w:rsidRPr="00C72873">
        <w:rPr>
          <w:rFonts w:cstheme="minorHAnsi"/>
          <w:b/>
          <w:bCs/>
          <w:sz w:val="28"/>
          <w:szCs w:val="28"/>
        </w:rPr>
        <w:t xml:space="preserve"> Transport </w:t>
      </w:r>
      <w:r w:rsidR="00456597" w:rsidRPr="00C72873">
        <w:rPr>
          <w:rFonts w:cstheme="minorHAnsi"/>
          <w:b/>
          <w:bCs/>
          <w:sz w:val="28"/>
          <w:szCs w:val="28"/>
        </w:rPr>
        <w:t>Rules</w:t>
      </w:r>
      <w:r w:rsidR="00456597" w:rsidRPr="00C72873">
        <w:rPr>
          <w:rFonts w:cstheme="minorHAnsi"/>
          <w:sz w:val="28"/>
          <w:szCs w:val="28"/>
        </w:rPr>
        <w:t xml:space="preserve"> </w:t>
      </w:r>
    </w:p>
    <w:p w14:paraId="04CADEE5" w14:textId="349F4B7F" w:rsidR="0026558B" w:rsidRPr="00C72873" w:rsidRDefault="0026558B" w:rsidP="00FD7A2B">
      <w:pPr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Not Applicable</w:t>
      </w:r>
      <w:r w:rsidR="00B60E55" w:rsidRPr="00C72873">
        <w:rPr>
          <w:rFonts w:cstheme="minorHAnsi"/>
          <w:sz w:val="28"/>
          <w:szCs w:val="28"/>
        </w:rPr>
        <w:t>.</w:t>
      </w:r>
    </w:p>
    <w:p w14:paraId="3411D17D" w14:textId="562C4728" w:rsidR="008B5963" w:rsidRPr="00C72873" w:rsidRDefault="00AF0C6A" w:rsidP="005D5299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Ventilation</w:t>
      </w:r>
    </w:p>
    <w:p w14:paraId="719C5943" w14:textId="694747FA" w:rsidR="00DC484A" w:rsidRPr="00C72873" w:rsidRDefault="005A33E2" w:rsidP="0027514D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N</w:t>
      </w:r>
      <w:r w:rsidR="00AF0C6A" w:rsidRPr="00C72873">
        <w:rPr>
          <w:rFonts w:cstheme="minorHAnsi"/>
          <w:sz w:val="28"/>
          <w:szCs w:val="28"/>
        </w:rPr>
        <w:t xml:space="preserve">atural ventilation and </w:t>
      </w:r>
      <w:r w:rsidR="00B60E55" w:rsidRPr="00C72873">
        <w:rPr>
          <w:rFonts w:cstheme="minorHAnsi"/>
          <w:sz w:val="28"/>
          <w:szCs w:val="28"/>
        </w:rPr>
        <w:t xml:space="preserve">air </w:t>
      </w:r>
      <w:r w:rsidR="00AF0C6A" w:rsidRPr="00C72873">
        <w:rPr>
          <w:rFonts w:cstheme="minorHAnsi"/>
          <w:sz w:val="28"/>
          <w:szCs w:val="28"/>
        </w:rPr>
        <w:t xml:space="preserve">flow </w:t>
      </w:r>
      <w:r w:rsidR="00E45B0D" w:rsidRPr="00C72873">
        <w:rPr>
          <w:rFonts w:cstheme="minorHAnsi"/>
          <w:sz w:val="28"/>
          <w:szCs w:val="28"/>
        </w:rPr>
        <w:t>due to the elevation of different entries is good, however there will be conditions where ventilation reverses or becomes st</w:t>
      </w:r>
      <w:r w:rsidR="00DF5F1A" w:rsidRPr="00C72873">
        <w:rPr>
          <w:rFonts w:cstheme="minorHAnsi"/>
          <w:sz w:val="28"/>
          <w:szCs w:val="28"/>
        </w:rPr>
        <w:t xml:space="preserve">agnant, prediction of this is difficult </w:t>
      </w:r>
      <w:r w:rsidR="00B60E55" w:rsidRPr="00C72873">
        <w:rPr>
          <w:rFonts w:cstheme="minorHAnsi"/>
          <w:sz w:val="28"/>
          <w:szCs w:val="28"/>
        </w:rPr>
        <w:t xml:space="preserve">because </w:t>
      </w:r>
      <w:r w:rsidR="00DF5F1A" w:rsidRPr="00C72873">
        <w:rPr>
          <w:rFonts w:cstheme="minorHAnsi"/>
          <w:sz w:val="28"/>
          <w:szCs w:val="28"/>
        </w:rPr>
        <w:t xml:space="preserve">there are many </w:t>
      </w:r>
      <w:r w:rsidR="00AF4F7E" w:rsidRPr="00C72873">
        <w:rPr>
          <w:rFonts w:cstheme="minorHAnsi"/>
          <w:sz w:val="28"/>
          <w:szCs w:val="28"/>
        </w:rPr>
        <w:t>surface conditions and</w:t>
      </w:r>
      <w:r w:rsidR="00DF5F1A" w:rsidRPr="00C72873">
        <w:rPr>
          <w:rFonts w:cstheme="minorHAnsi"/>
          <w:sz w:val="28"/>
          <w:szCs w:val="28"/>
        </w:rPr>
        <w:t xml:space="preserve"> factors involved</w:t>
      </w:r>
      <w:r w:rsidR="00EF3DF3" w:rsidRPr="00C72873">
        <w:rPr>
          <w:rFonts w:cstheme="minorHAnsi"/>
          <w:sz w:val="28"/>
          <w:szCs w:val="28"/>
        </w:rPr>
        <w:t xml:space="preserve">. </w:t>
      </w:r>
      <w:r w:rsidR="00A47997" w:rsidRPr="00C72873">
        <w:rPr>
          <w:rFonts w:cstheme="minorHAnsi"/>
          <w:sz w:val="28"/>
          <w:szCs w:val="28"/>
        </w:rPr>
        <w:t xml:space="preserve">An </w:t>
      </w:r>
      <w:r w:rsidR="0027514D" w:rsidRPr="00C72873">
        <w:rPr>
          <w:rFonts w:cstheme="minorHAnsi"/>
          <w:sz w:val="28"/>
          <w:szCs w:val="28"/>
        </w:rPr>
        <w:t>oxygen deficient atmosphere</w:t>
      </w:r>
      <w:r w:rsidR="009712DE" w:rsidRPr="00C72873">
        <w:rPr>
          <w:rFonts w:cstheme="minorHAnsi"/>
          <w:sz w:val="28"/>
          <w:szCs w:val="28"/>
        </w:rPr>
        <w:t>, or flammable, noxious</w:t>
      </w:r>
      <w:r w:rsidR="00331AC9" w:rsidRPr="00C72873">
        <w:rPr>
          <w:rFonts w:cstheme="minorHAnsi"/>
          <w:sz w:val="28"/>
          <w:szCs w:val="28"/>
        </w:rPr>
        <w:t xml:space="preserve"> or</w:t>
      </w:r>
      <w:r w:rsidR="009712DE" w:rsidRPr="00C72873">
        <w:rPr>
          <w:rFonts w:cstheme="minorHAnsi"/>
          <w:sz w:val="28"/>
          <w:szCs w:val="28"/>
        </w:rPr>
        <w:t xml:space="preserve"> harmful </w:t>
      </w:r>
      <w:r w:rsidR="00331AC9" w:rsidRPr="00C72873">
        <w:rPr>
          <w:rFonts w:cstheme="minorHAnsi"/>
          <w:sz w:val="28"/>
          <w:szCs w:val="28"/>
        </w:rPr>
        <w:t>gas</w:t>
      </w:r>
      <w:r w:rsidR="0027514D" w:rsidRPr="00C72873">
        <w:rPr>
          <w:rFonts w:cstheme="minorHAnsi"/>
          <w:sz w:val="28"/>
          <w:szCs w:val="28"/>
        </w:rPr>
        <w:t xml:space="preserve"> has never been detected</w:t>
      </w:r>
      <w:r w:rsidR="00760765" w:rsidRPr="00C72873">
        <w:rPr>
          <w:rFonts w:cstheme="minorHAnsi"/>
          <w:sz w:val="28"/>
          <w:szCs w:val="28"/>
        </w:rPr>
        <w:t xml:space="preserve"> in any area </w:t>
      </w:r>
      <w:r w:rsidR="00B0391A" w:rsidRPr="00C72873">
        <w:rPr>
          <w:rFonts w:cstheme="minorHAnsi"/>
          <w:sz w:val="28"/>
          <w:szCs w:val="28"/>
        </w:rPr>
        <w:t>other than</w:t>
      </w:r>
      <w:r w:rsidR="00760765" w:rsidRPr="00C72873">
        <w:rPr>
          <w:rFonts w:cstheme="minorHAnsi"/>
          <w:sz w:val="28"/>
          <w:szCs w:val="28"/>
        </w:rPr>
        <w:t xml:space="preserve"> oxygen deficiency in the </w:t>
      </w:r>
      <w:r w:rsidR="00153782" w:rsidRPr="00C72873">
        <w:rPr>
          <w:rFonts w:cstheme="minorHAnsi"/>
          <w:sz w:val="28"/>
          <w:szCs w:val="28"/>
        </w:rPr>
        <w:t>collapsed section of the original DE portal, (this area is barriered off and not entered</w:t>
      </w:r>
      <w:r w:rsidR="00865F42" w:rsidRPr="00C72873">
        <w:rPr>
          <w:rFonts w:cstheme="minorHAnsi"/>
          <w:sz w:val="28"/>
          <w:szCs w:val="28"/>
        </w:rPr>
        <w:t>)</w:t>
      </w:r>
      <w:r w:rsidR="00B60E55" w:rsidRPr="00C72873">
        <w:rPr>
          <w:rFonts w:cstheme="minorHAnsi"/>
          <w:sz w:val="28"/>
          <w:szCs w:val="28"/>
        </w:rPr>
        <w:t>.</w:t>
      </w:r>
    </w:p>
    <w:p w14:paraId="6DB67860" w14:textId="6324FCC8" w:rsidR="00BA38EF" w:rsidRPr="00C72873" w:rsidRDefault="005D0837" w:rsidP="0027514D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COSHH</w:t>
      </w:r>
    </w:p>
    <w:p w14:paraId="7F6031C4" w14:textId="7B5888C9" w:rsidR="005D0837" w:rsidRPr="00C72873" w:rsidRDefault="004409C6" w:rsidP="0027514D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In the normal operation of the mine</w:t>
      </w:r>
      <w:r w:rsidR="009130BA" w:rsidRPr="00C72873">
        <w:rPr>
          <w:rFonts w:cstheme="minorHAnsi"/>
          <w:sz w:val="28"/>
          <w:szCs w:val="28"/>
        </w:rPr>
        <w:t xml:space="preserve"> the only substances that are introduced are </w:t>
      </w:r>
      <w:r w:rsidR="0019304E" w:rsidRPr="00C72873">
        <w:rPr>
          <w:rFonts w:cstheme="minorHAnsi"/>
          <w:sz w:val="28"/>
          <w:szCs w:val="28"/>
        </w:rPr>
        <w:t>light oils used for lubrication of doors and locks</w:t>
      </w:r>
      <w:r w:rsidR="008722CD" w:rsidRPr="00C72873">
        <w:rPr>
          <w:rFonts w:cstheme="minorHAnsi"/>
          <w:sz w:val="28"/>
          <w:szCs w:val="28"/>
        </w:rPr>
        <w:t>.</w:t>
      </w:r>
    </w:p>
    <w:p w14:paraId="6096BED1" w14:textId="7AE343A1" w:rsidR="008722CD" w:rsidRPr="00C72873" w:rsidRDefault="008722CD" w:rsidP="0027514D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Activities controlled by EHFSA involving the use of chemicals are covered by separate risk assessment</w:t>
      </w:r>
      <w:r w:rsidR="00DB6DF1" w:rsidRPr="00C72873">
        <w:rPr>
          <w:rFonts w:cstheme="minorHAnsi"/>
          <w:sz w:val="28"/>
          <w:szCs w:val="28"/>
        </w:rPr>
        <w:t>.</w:t>
      </w:r>
    </w:p>
    <w:p w14:paraId="3D0E0A41" w14:textId="19D992D7" w:rsidR="00DB6DF1" w:rsidRPr="00C72873" w:rsidRDefault="00DB6DF1" w:rsidP="0027514D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There are no production activities in the </w:t>
      </w:r>
      <w:proofErr w:type="gramStart"/>
      <w:r w:rsidRPr="00C72873">
        <w:rPr>
          <w:rFonts w:cstheme="minorHAnsi"/>
          <w:sz w:val="28"/>
          <w:szCs w:val="28"/>
        </w:rPr>
        <w:t>mine</w:t>
      </w:r>
      <w:proofErr w:type="gramEnd"/>
      <w:r w:rsidR="00DE2174" w:rsidRPr="00C72873">
        <w:rPr>
          <w:rFonts w:cstheme="minorHAnsi"/>
          <w:sz w:val="28"/>
          <w:szCs w:val="28"/>
        </w:rPr>
        <w:t xml:space="preserve"> and no diesel engines</w:t>
      </w:r>
      <w:r w:rsidR="006877D2" w:rsidRPr="00C72873">
        <w:rPr>
          <w:rFonts w:cstheme="minorHAnsi"/>
          <w:sz w:val="28"/>
          <w:szCs w:val="28"/>
        </w:rPr>
        <w:t xml:space="preserve"> are used</w:t>
      </w:r>
      <w:r w:rsidR="00792F39" w:rsidRPr="00C72873">
        <w:rPr>
          <w:rFonts w:cstheme="minorHAnsi"/>
          <w:sz w:val="28"/>
          <w:szCs w:val="28"/>
        </w:rPr>
        <w:t>, no dust or particulates are introduced into the mine environment.</w:t>
      </w:r>
    </w:p>
    <w:p w14:paraId="53C34E7E" w14:textId="06171461" w:rsidR="00C85760" w:rsidRPr="00C72873" w:rsidRDefault="00C85760" w:rsidP="0027514D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Naturally occurring radon gas </w:t>
      </w:r>
      <w:r w:rsidR="00E302C2" w:rsidRPr="00C72873">
        <w:rPr>
          <w:rFonts w:cstheme="minorHAnsi"/>
          <w:sz w:val="28"/>
          <w:szCs w:val="28"/>
        </w:rPr>
        <w:t>is known in the area. Measurements are</w:t>
      </w:r>
      <w:r w:rsidR="00283770" w:rsidRPr="00C72873">
        <w:rPr>
          <w:rFonts w:cstheme="minorHAnsi"/>
          <w:sz w:val="28"/>
          <w:szCs w:val="28"/>
        </w:rPr>
        <w:t xml:space="preserve"> made on a regular basis. The prescribed action level </w:t>
      </w:r>
      <w:r w:rsidR="00D6634C" w:rsidRPr="00C72873">
        <w:rPr>
          <w:rFonts w:cstheme="minorHAnsi"/>
          <w:sz w:val="28"/>
          <w:szCs w:val="28"/>
        </w:rPr>
        <w:t>ha</w:t>
      </w:r>
      <w:r w:rsidR="00283770" w:rsidRPr="00C72873">
        <w:rPr>
          <w:rFonts w:cstheme="minorHAnsi"/>
          <w:sz w:val="28"/>
          <w:szCs w:val="28"/>
        </w:rPr>
        <w:t xml:space="preserve">s never </w:t>
      </w:r>
      <w:r w:rsidR="00D6634C" w:rsidRPr="00C72873">
        <w:rPr>
          <w:rFonts w:cstheme="minorHAnsi"/>
          <w:sz w:val="28"/>
          <w:szCs w:val="28"/>
        </w:rPr>
        <w:t>know</w:t>
      </w:r>
      <w:r w:rsidR="00CF7671" w:rsidRPr="00C72873">
        <w:rPr>
          <w:rFonts w:cstheme="minorHAnsi"/>
          <w:sz w:val="28"/>
          <w:szCs w:val="28"/>
        </w:rPr>
        <w:t>n</w:t>
      </w:r>
      <w:r w:rsidR="00D6634C" w:rsidRPr="00C72873">
        <w:rPr>
          <w:rFonts w:cstheme="minorHAnsi"/>
          <w:sz w:val="28"/>
          <w:szCs w:val="28"/>
        </w:rPr>
        <w:t xml:space="preserve"> to have been exceeded on </w:t>
      </w:r>
      <w:r w:rsidR="00B0391A" w:rsidRPr="00C72873">
        <w:rPr>
          <w:rFonts w:cstheme="minorHAnsi"/>
          <w:sz w:val="28"/>
          <w:szCs w:val="28"/>
        </w:rPr>
        <w:t>the main</w:t>
      </w:r>
      <w:r w:rsidR="00D6634C" w:rsidRPr="00C72873">
        <w:rPr>
          <w:rFonts w:cstheme="minorHAnsi"/>
          <w:sz w:val="28"/>
          <w:szCs w:val="28"/>
        </w:rPr>
        <w:t xml:space="preserve"> roadway</w:t>
      </w:r>
      <w:r w:rsidR="000A73EE" w:rsidRPr="00C72873">
        <w:rPr>
          <w:rFonts w:cstheme="minorHAnsi"/>
          <w:sz w:val="28"/>
          <w:szCs w:val="28"/>
        </w:rPr>
        <w:t xml:space="preserve">s of Salts and </w:t>
      </w:r>
      <w:r w:rsidR="00B60E55" w:rsidRPr="00C72873">
        <w:rPr>
          <w:rFonts w:cstheme="minorHAnsi"/>
          <w:sz w:val="28"/>
          <w:szCs w:val="28"/>
        </w:rPr>
        <w:t>D</w:t>
      </w:r>
      <w:r w:rsidR="000A73EE" w:rsidRPr="00C72873">
        <w:rPr>
          <w:rFonts w:cstheme="minorHAnsi"/>
          <w:sz w:val="28"/>
          <w:szCs w:val="28"/>
        </w:rPr>
        <w:t>eep Ecton</w:t>
      </w:r>
      <w:r w:rsidR="00B60E55" w:rsidRPr="00C72873">
        <w:rPr>
          <w:rFonts w:cstheme="minorHAnsi"/>
          <w:sz w:val="28"/>
          <w:szCs w:val="28"/>
        </w:rPr>
        <w:t xml:space="preserve"> Levels</w:t>
      </w:r>
      <w:r w:rsidR="000A73EE" w:rsidRPr="00C72873">
        <w:rPr>
          <w:rFonts w:cstheme="minorHAnsi"/>
          <w:sz w:val="28"/>
          <w:szCs w:val="28"/>
        </w:rPr>
        <w:t xml:space="preserve">, or the </w:t>
      </w:r>
      <w:r w:rsidR="000A73EE" w:rsidRPr="00C72873">
        <w:rPr>
          <w:rFonts w:cstheme="minorHAnsi"/>
          <w:sz w:val="28"/>
          <w:szCs w:val="28"/>
        </w:rPr>
        <w:lastRenderedPageBreak/>
        <w:t>connecting ladderway</w:t>
      </w:r>
      <w:r w:rsidR="00E03E23" w:rsidRPr="00C72873">
        <w:rPr>
          <w:rFonts w:cstheme="minorHAnsi"/>
          <w:sz w:val="28"/>
          <w:szCs w:val="28"/>
        </w:rPr>
        <w:t>.</w:t>
      </w:r>
      <w:r w:rsidR="00760765" w:rsidRPr="00C72873">
        <w:rPr>
          <w:rFonts w:cstheme="minorHAnsi"/>
          <w:sz w:val="28"/>
          <w:szCs w:val="28"/>
        </w:rPr>
        <w:t xml:space="preserve"> </w:t>
      </w:r>
      <w:r w:rsidR="00865F42" w:rsidRPr="00C72873">
        <w:rPr>
          <w:rFonts w:cstheme="minorHAnsi"/>
          <w:sz w:val="28"/>
          <w:szCs w:val="28"/>
        </w:rPr>
        <w:t>The only area</w:t>
      </w:r>
      <w:r w:rsidR="00B0391A" w:rsidRPr="00C72873">
        <w:rPr>
          <w:rFonts w:cstheme="minorHAnsi"/>
          <w:sz w:val="28"/>
          <w:szCs w:val="28"/>
        </w:rPr>
        <w:t xml:space="preserve"> that is regularly entered</w:t>
      </w:r>
      <w:r w:rsidR="00F04D64" w:rsidRPr="00C72873">
        <w:rPr>
          <w:rFonts w:cstheme="minorHAnsi"/>
          <w:sz w:val="28"/>
          <w:szCs w:val="28"/>
        </w:rPr>
        <w:t>, that is not</w:t>
      </w:r>
      <w:r w:rsidR="000B07C6" w:rsidRPr="00C72873">
        <w:rPr>
          <w:rFonts w:cstheme="minorHAnsi"/>
          <w:sz w:val="28"/>
          <w:szCs w:val="28"/>
        </w:rPr>
        <w:t xml:space="preserve"> on the main ventilation route, is the last 8</w:t>
      </w:r>
      <w:r w:rsidR="004A3694" w:rsidRPr="00C72873">
        <w:rPr>
          <w:rFonts w:cstheme="minorHAnsi"/>
          <w:sz w:val="28"/>
          <w:szCs w:val="28"/>
        </w:rPr>
        <w:t xml:space="preserve">0m of Salts level, </w:t>
      </w:r>
      <w:r w:rsidR="00B14045" w:rsidRPr="00C72873">
        <w:rPr>
          <w:rFonts w:cstheme="minorHAnsi"/>
          <w:sz w:val="28"/>
          <w:szCs w:val="28"/>
        </w:rPr>
        <w:t>seasonal and climatic factors</w:t>
      </w:r>
      <w:r w:rsidR="00274C4A" w:rsidRPr="00C72873">
        <w:rPr>
          <w:rFonts w:cstheme="minorHAnsi"/>
          <w:sz w:val="28"/>
          <w:szCs w:val="28"/>
        </w:rPr>
        <w:t xml:space="preserve"> may mean that the action level</w:t>
      </w:r>
      <w:r w:rsidR="0009707D" w:rsidRPr="00C72873">
        <w:rPr>
          <w:rFonts w:cstheme="minorHAnsi"/>
          <w:sz w:val="28"/>
          <w:szCs w:val="28"/>
        </w:rPr>
        <w:t xml:space="preserve"> is </w:t>
      </w:r>
      <w:r w:rsidR="00B60E55" w:rsidRPr="00C72873">
        <w:rPr>
          <w:rFonts w:cstheme="minorHAnsi"/>
          <w:sz w:val="28"/>
          <w:szCs w:val="28"/>
        </w:rPr>
        <w:t xml:space="preserve">occasionally </w:t>
      </w:r>
      <w:r w:rsidR="0009707D" w:rsidRPr="00C72873">
        <w:rPr>
          <w:rFonts w:cstheme="minorHAnsi"/>
          <w:sz w:val="28"/>
          <w:szCs w:val="28"/>
        </w:rPr>
        <w:t>exceeded</w:t>
      </w:r>
      <w:r w:rsidR="00E57279" w:rsidRPr="00C72873">
        <w:rPr>
          <w:rFonts w:cstheme="minorHAnsi"/>
          <w:sz w:val="28"/>
          <w:szCs w:val="28"/>
        </w:rPr>
        <w:t xml:space="preserve">. The duration </w:t>
      </w:r>
      <w:r w:rsidR="00FB47F4" w:rsidRPr="00C72873">
        <w:rPr>
          <w:rFonts w:cstheme="minorHAnsi"/>
          <w:sz w:val="28"/>
          <w:szCs w:val="28"/>
        </w:rPr>
        <w:t xml:space="preserve">and frequency </w:t>
      </w:r>
      <w:r w:rsidR="00E57279" w:rsidRPr="00C72873">
        <w:rPr>
          <w:rFonts w:cstheme="minorHAnsi"/>
          <w:sz w:val="28"/>
          <w:szCs w:val="28"/>
        </w:rPr>
        <w:t>of entry</w:t>
      </w:r>
      <w:r w:rsidR="00FB47F4" w:rsidRPr="00C72873">
        <w:rPr>
          <w:rFonts w:cstheme="minorHAnsi"/>
          <w:sz w:val="28"/>
          <w:szCs w:val="28"/>
        </w:rPr>
        <w:t xml:space="preserve"> are </w:t>
      </w:r>
      <w:r w:rsidR="00101B0E" w:rsidRPr="00C72873">
        <w:rPr>
          <w:rFonts w:cstheme="minorHAnsi"/>
          <w:sz w:val="28"/>
          <w:szCs w:val="28"/>
        </w:rPr>
        <w:t xml:space="preserve">low for any </w:t>
      </w:r>
      <w:r w:rsidR="00CC15A5" w:rsidRPr="00C72873">
        <w:rPr>
          <w:rFonts w:cstheme="minorHAnsi"/>
          <w:sz w:val="28"/>
          <w:szCs w:val="28"/>
        </w:rPr>
        <w:t>individual;</w:t>
      </w:r>
      <w:r w:rsidR="00CF7671" w:rsidRPr="00C72873">
        <w:rPr>
          <w:rFonts w:cstheme="minorHAnsi"/>
          <w:sz w:val="28"/>
          <w:szCs w:val="28"/>
        </w:rPr>
        <w:t xml:space="preserve"> </w:t>
      </w:r>
      <w:r w:rsidR="00DB7818" w:rsidRPr="00C72873">
        <w:rPr>
          <w:rFonts w:cstheme="minorHAnsi"/>
          <w:sz w:val="28"/>
          <w:szCs w:val="28"/>
        </w:rPr>
        <w:t>therefore,</w:t>
      </w:r>
      <w:r w:rsidR="00CF7671" w:rsidRPr="00C72873">
        <w:rPr>
          <w:rFonts w:cstheme="minorHAnsi"/>
          <w:sz w:val="28"/>
          <w:szCs w:val="28"/>
        </w:rPr>
        <w:t xml:space="preserve"> any radiation dose is insignificant</w:t>
      </w:r>
      <w:r w:rsidR="00511503" w:rsidRPr="00C72873">
        <w:rPr>
          <w:rFonts w:cstheme="minorHAnsi"/>
          <w:sz w:val="28"/>
          <w:szCs w:val="28"/>
        </w:rPr>
        <w:t xml:space="preserve">. If any extended work were to be undertaken in this </w:t>
      </w:r>
      <w:r w:rsidR="00DB7818" w:rsidRPr="00C72873">
        <w:rPr>
          <w:rFonts w:cstheme="minorHAnsi"/>
          <w:sz w:val="28"/>
          <w:szCs w:val="28"/>
        </w:rPr>
        <w:t>area the</w:t>
      </w:r>
      <w:r w:rsidR="00CC15A5" w:rsidRPr="00C72873">
        <w:rPr>
          <w:rFonts w:cstheme="minorHAnsi"/>
          <w:sz w:val="28"/>
          <w:szCs w:val="28"/>
        </w:rPr>
        <w:t xml:space="preserve"> Risk Assessment should consider this </w:t>
      </w:r>
      <w:r w:rsidR="002039C5" w:rsidRPr="00C72873">
        <w:rPr>
          <w:rFonts w:cstheme="minorHAnsi"/>
          <w:sz w:val="28"/>
          <w:szCs w:val="28"/>
        </w:rPr>
        <w:t>potential hazard</w:t>
      </w:r>
      <w:r w:rsidR="00B60E55" w:rsidRPr="00C72873">
        <w:rPr>
          <w:rFonts w:cstheme="minorHAnsi"/>
          <w:sz w:val="28"/>
          <w:szCs w:val="28"/>
        </w:rPr>
        <w:t>.</w:t>
      </w:r>
    </w:p>
    <w:p w14:paraId="5EDCF7F7" w14:textId="4B93D41A" w:rsidR="008D0996" w:rsidRPr="00C72873" w:rsidRDefault="008D0996" w:rsidP="005D5299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Lights</w:t>
      </w:r>
    </w:p>
    <w:p w14:paraId="12256451" w14:textId="7D95E6BD" w:rsidR="008D0996" w:rsidRPr="00C72873" w:rsidRDefault="003D6554" w:rsidP="005D5299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Reg</w:t>
      </w:r>
      <w:r w:rsidR="000E22B8" w:rsidRPr="00C72873">
        <w:rPr>
          <w:rFonts w:cstheme="minorHAnsi"/>
          <w:sz w:val="28"/>
          <w:szCs w:val="28"/>
        </w:rPr>
        <w:t>ulation</w:t>
      </w:r>
      <w:r w:rsidRPr="00C72873">
        <w:rPr>
          <w:rFonts w:cstheme="minorHAnsi"/>
          <w:sz w:val="28"/>
          <w:szCs w:val="28"/>
        </w:rPr>
        <w:t xml:space="preserve"> </w:t>
      </w:r>
      <w:r w:rsidR="001B2FBD" w:rsidRPr="00C72873">
        <w:rPr>
          <w:rFonts w:cstheme="minorHAnsi"/>
          <w:sz w:val="28"/>
          <w:szCs w:val="28"/>
        </w:rPr>
        <w:t>47 requires</w:t>
      </w:r>
      <w:r w:rsidRPr="00C72873">
        <w:rPr>
          <w:rFonts w:cstheme="minorHAnsi"/>
          <w:sz w:val="28"/>
          <w:szCs w:val="28"/>
        </w:rPr>
        <w:t xml:space="preserve"> the provision of personal lam</w:t>
      </w:r>
      <w:r w:rsidR="00410857" w:rsidRPr="00C72873">
        <w:rPr>
          <w:rFonts w:cstheme="minorHAnsi"/>
          <w:sz w:val="28"/>
          <w:szCs w:val="28"/>
        </w:rPr>
        <w:t>ps</w:t>
      </w:r>
      <w:r w:rsidR="00192C49" w:rsidRPr="00C72873">
        <w:rPr>
          <w:rFonts w:cstheme="minorHAnsi"/>
          <w:sz w:val="28"/>
          <w:szCs w:val="28"/>
        </w:rPr>
        <w:t xml:space="preserve">, </w:t>
      </w:r>
      <w:r w:rsidR="00A83C52" w:rsidRPr="00C72873">
        <w:rPr>
          <w:rFonts w:cstheme="minorHAnsi"/>
          <w:sz w:val="28"/>
          <w:szCs w:val="28"/>
        </w:rPr>
        <w:t xml:space="preserve">helmet mounted head torches are provided for visiting parties, these are checked by the guide before </w:t>
      </w:r>
      <w:proofErr w:type="gramStart"/>
      <w:r w:rsidR="00A83C52" w:rsidRPr="00C72873">
        <w:rPr>
          <w:rFonts w:cstheme="minorHAnsi"/>
          <w:sz w:val="28"/>
          <w:szCs w:val="28"/>
        </w:rPr>
        <w:t>mine</w:t>
      </w:r>
      <w:proofErr w:type="gramEnd"/>
      <w:r w:rsidR="00A83C52" w:rsidRPr="00C72873">
        <w:rPr>
          <w:rFonts w:cstheme="minorHAnsi"/>
          <w:sz w:val="28"/>
          <w:szCs w:val="28"/>
        </w:rPr>
        <w:t xml:space="preserve"> entry</w:t>
      </w:r>
      <w:r w:rsidR="001A0D51" w:rsidRPr="00C72873">
        <w:rPr>
          <w:rFonts w:cstheme="minorHAnsi"/>
          <w:sz w:val="28"/>
          <w:szCs w:val="28"/>
        </w:rPr>
        <w:t>. Guides carry a backup torch</w:t>
      </w:r>
      <w:r w:rsidR="00B60E55" w:rsidRPr="00C72873">
        <w:rPr>
          <w:rFonts w:cstheme="minorHAnsi"/>
          <w:sz w:val="28"/>
          <w:szCs w:val="28"/>
        </w:rPr>
        <w:t>.</w:t>
      </w:r>
    </w:p>
    <w:p w14:paraId="1BDFD1A0" w14:textId="4ACB631C" w:rsidR="002E5E89" w:rsidRPr="00C72873" w:rsidRDefault="002E5E89" w:rsidP="005D5299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Exits from the mine</w:t>
      </w:r>
    </w:p>
    <w:p w14:paraId="5243F459" w14:textId="77777777" w:rsidR="006A0161" w:rsidRPr="00C72873" w:rsidRDefault="00550DD8" w:rsidP="005D5299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Two walkable</w:t>
      </w:r>
      <w:r w:rsidR="00304E29" w:rsidRPr="00C72873">
        <w:rPr>
          <w:rFonts w:cstheme="minorHAnsi"/>
          <w:sz w:val="28"/>
          <w:szCs w:val="28"/>
        </w:rPr>
        <w:t xml:space="preserve"> exits</w:t>
      </w:r>
      <w:r w:rsidR="00365019" w:rsidRPr="00C72873">
        <w:rPr>
          <w:rFonts w:cstheme="minorHAnsi"/>
          <w:sz w:val="28"/>
          <w:szCs w:val="28"/>
        </w:rPr>
        <w:t xml:space="preserve"> are</w:t>
      </w:r>
      <w:r w:rsidR="00304E29" w:rsidRPr="00C72873">
        <w:rPr>
          <w:rFonts w:cstheme="minorHAnsi"/>
          <w:sz w:val="28"/>
          <w:szCs w:val="28"/>
        </w:rPr>
        <w:t xml:space="preserve"> available,</w:t>
      </w:r>
      <w:r w:rsidR="00365019" w:rsidRPr="00C72873">
        <w:rPr>
          <w:rFonts w:cstheme="minorHAnsi"/>
          <w:sz w:val="28"/>
          <w:szCs w:val="28"/>
        </w:rPr>
        <w:t xml:space="preserve"> though if either that was the point of entry is not available, a ladder climb </w:t>
      </w:r>
      <w:r w:rsidR="00033881" w:rsidRPr="00C72873">
        <w:rPr>
          <w:rFonts w:cstheme="minorHAnsi"/>
          <w:sz w:val="28"/>
          <w:szCs w:val="28"/>
        </w:rPr>
        <w:t>is necessary</w:t>
      </w:r>
      <w:r w:rsidR="006A0161" w:rsidRPr="00C72873">
        <w:rPr>
          <w:rFonts w:cstheme="minorHAnsi"/>
          <w:sz w:val="28"/>
          <w:szCs w:val="28"/>
        </w:rPr>
        <w:t>.</w:t>
      </w:r>
    </w:p>
    <w:p w14:paraId="0D74490C" w14:textId="498259FE" w:rsidR="00304E29" w:rsidRPr="00C72873" w:rsidRDefault="006A0161" w:rsidP="005D5299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It is recognised that the ability to climb ladders</w:t>
      </w:r>
      <w:r w:rsidR="00607422" w:rsidRPr="00C72873">
        <w:rPr>
          <w:rFonts w:cstheme="minorHAnsi"/>
          <w:sz w:val="28"/>
          <w:szCs w:val="28"/>
        </w:rPr>
        <w:t xml:space="preserve"> varies considerably </w:t>
      </w:r>
      <w:r w:rsidR="00B96E99" w:rsidRPr="00C72873">
        <w:rPr>
          <w:rFonts w:cstheme="minorHAnsi"/>
          <w:sz w:val="28"/>
          <w:szCs w:val="28"/>
        </w:rPr>
        <w:t>in the visiting parties. It is the responsibility of the competent person</w:t>
      </w:r>
      <w:r w:rsidR="000C4319" w:rsidRPr="00C72873">
        <w:rPr>
          <w:rFonts w:cstheme="minorHAnsi"/>
          <w:sz w:val="28"/>
          <w:szCs w:val="28"/>
        </w:rPr>
        <w:t xml:space="preserve"> to assess </w:t>
      </w:r>
      <w:r w:rsidR="00E6789D" w:rsidRPr="00C72873">
        <w:rPr>
          <w:rFonts w:cstheme="minorHAnsi"/>
          <w:sz w:val="28"/>
          <w:szCs w:val="28"/>
        </w:rPr>
        <w:t xml:space="preserve">any </w:t>
      </w:r>
      <w:proofErr w:type="gramStart"/>
      <w:r w:rsidR="00E6789D" w:rsidRPr="00C72873">
        <w:rPr>
          <w:rFonts w:cstheme="minorHAnsi"/>
          <w:sz w:val="28"/>
          <w:szCs w:val="28"/>
        </w:rPr>
        <w:t>emergency</w:t>
      </w:r>
      <w:r w:rsidR="000C4319" w:rsidRPr="00C72873">
        <w:rPr>
          <w:rFonts w:cstheme="minorHAnsi"/>
          <w:sz w:val="28"/>
          <w:szCs w:val="28"/>
        </w:rPr>
        <w:t xml:space="preserve"> situation</w:t>
      </w:r>
      <w:proofErr w:type="gramEnd"/>
      <w:r w:rsidR="000C4319" w:rsidRPr="00C72873">
        <w:rPr>
          <w:rFonts w:cstheme="minorHAnsi"/>
          <w:sz w:val="28"/>
          <w:szCs w:val="28"/>
        </w:rPr>
        <w:t xml:space="preserve"> and make judgement</w:t>
      </w:r>
      <w:r w:rsidR="00E6789D" w:rsidRPr="00C72873">
        <w:rPr>
          <w:rFonts w:cstheme="minorHAnsi"/>
          <w:sz w:val="28"/>
          <w:szCs w:val="28"/>
        </w:rPr>
        <w:t xml:space="preserve"> of the </w:t>
      </w:r>
      <w:r w:rsidR="009E1647" w:rsidRPr="00C72873">
        <w:rPr>
          <w:rFonts w:cstheme="minorHAnsi"/>
          <w:sz w:val="28"/>
          <w:szCs w:val="28"/>
        </w:rPr>
        <w:t xml:space="preserve">best course of </w:t>
      </w:r>
      <w:r w:rsidR="00D57450" w:rsidRPr="00C72873">
        <w:rPr>
          <w:rFonts w:cstheme="minorHAnsi"/>
          <w:sz w:val="28"/>
          <w:szCs w:val="28"/>
        </w:rPr>
        <w:t>action.</w:t>
      </w:r>
      <w:r w:rsidR="004A70B5" w:rsidRPr="00C72873">
        <w:rPr>
          <w:rFonts w:cstheme="minorHAnsi"/>
          <w:sz w:val="28"/>
          <w:szCs w:val="28"/>
        </w:rPr>
        <w:t xml:space="preserve"> Exit route</w:t>
      </w:r>
      <w:r w:rsidR="00A9053F" w:rsidRPr="00C72873">
        <w:rPr>
          <w:rFonts w:cstheme="minorHAnsi"/>
          <w:sz w:val="28"/>
          <w:szCs w:val="28"/>
        </w:rPr>
        <w:t>s are</w:t>
      </w:r>
      <w:r w:rsidR="004A70B5" w:rsidRPr="00C72873">
        <w:rPr>
          <w:rFonts w:cstheme="minorHAnsi"/>
          <w:sz w:val="28"/>
          <w:szCs w:val="28"/>
        </w:rPr>
        <w:t xml:space="preserve"> suitably marked</w:t>
      </w:r>
      <w:r w:rsidR="00992046" w:rsidRPr="00C72873">
        <w:rPr>
          <w:rFonts w:cstheme="minorHAnsi"/>
          <w:sz w:val="28"/>
          <w:szCs w:val="28"/>
        </w:rPr>
        <w:t xml:space="preserve">. </w:t>
      </w:r>
    </w:p>
    <w:p w14:paraId="218BA08D" w14:textId="2430BD72" w:rsidR="00F8474B" w:rsidRPr="00C72873" w:rsidRDefault="00807463" w:rsidP="005D5299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If the emergency exit is used</w:t>
      </w:r>
      <w:r w:rsidR="008A1A75" w:rsidRPr="00C72873">
        <w:rPr>
          <w:rFonts w:cstheme="minorHAnsi"/>
          <w:sz w:val="28"/>
          <w:szCs w:val="28"/>
        </w:rPr>
        <w:t>,</w:t>
      </w:r>
      <w:r w:rsidRPr="00C72873">
        <w:rPr>
          <w:rFonts w:cstheme="minorHAnsi"/>
          <w:sz w:val="28"/>
          <w:szCs w:val="28"/>
        </w:rPr>
        <w:t xml:space="preserve"> and a key to open the relevant exit is not available</w:t>
      </w:r>
      <w:r w:rsidR="008A1A75" w:rsidRPr="00C72873">
        <w:rPr>
          <w:rFonts w:cstheme="minorHAnsi"/>
          <w:sz w:val="28"/>
          <w:szCs w:val="28"/>
        </w:rPr>
        <w:t xml:space="preserve">, there are relevant </w:t>
      </w:r>
      <w:r w:rsidR="005C3196" w:rsidRPr="00C72873">
        <w:rPr>
          <w:rFonts w:cstheme="minorHAnsi"/>
          <w:sz w:val="28"/>
          <w:szCs w:val="28"/>
        </w:rPr>
        <w:t>keys positioned</w:t>
      </w:r>
      <w:r w:rsidR="008A1A75" w:rsidRPr="00C72873">
        <w:rPr>
          <w:rFonts w:cstheme="minorHAnsi"/>
          <w:sz w:val="28"/>
          <w:szCs w:val="28"/>
        </w:rPr>
        <w:t xml:space="preserve"> in key safe </w:t>
      </w:r>
      <w:r w:rsidR="008365F0" w:rsidRPr="00C72873">
        <w:rPr>
          <w:rFonts w:cstheme="minorHAnsi"/>
          <w:sz w:val="28"/>
          <w:szCs w:val="28"/>
        </w:rPr>
        <w:t>boxes just</w:t>
      </w:r>
      <w:r w:rsidR="008A1A75" w:rsidRPr="00C72873">
        <w:rPr>
          <w:rFonts w:cstheme="minorHAnsi"/>
          <w:sz w:val="28"/>
          <w:szCs w:val="28"/>
        </w:rPr>
        <w:t xml:space="preserve"> </w:t>
      </w:r>
      <w:r w:rsidR="005D479A" w:rsidRPr="00C72873">
        <w:rPr>
          <w:rFonts w:cstheme="minorHAnsi"/>
          <w:sz w:val="28"/>
          <w:szCs w:val="28"/>
        </w:rPr>
        <w:t>inside</w:t>
      </w:r>
      <w:r w:rsidR="008A1A75" w:rsidRPr="00C72873">
        <w:rPr>
          <w:rFonts w:cstheme="minorHAnsi"/>
          <w:sz w:val="28"/>
          <w:szCs w:val="28"/>
        </w:rPr>
        <w:t xml:space="preserve"> the entrance</w:t>
      </w:r>
      <w:r w:rsidR="008B41ED" w:rsidRPr="00C72873">
        <w:rPr>
          <w:rFonts w:cstheme="minorHAnsi"/>
          <w:sz w:val="28"/>
          <w:szCs w:val="28"/>
        </w:rPr>
        <w:t>. The code to access these boxes is 1804</w:t>
      </w:r>
      <w:r w:rsidR="005B5749" w:rsidRPr="00C72873">
        <w:rPr>
          <w:rFonts w:cstheme="minorHAnsi"/>
          <w:sz w:val="28"/>
          <w:szCs w:val="28"/>
        </w:rPr>
        <w:t xml:space="preserve">. </w:t>
      </w:r>
      <w:proofErr w:type="gramStart"/>
      <w:r w:rsidR="005B5749" w:rsidRPr="00C72873">
        <w:rPr>
          <w:rFonts w:cstheme="minorHAnsi"/>
          <w:sz w:val="28"/>
          <w:szCs w:val="28"/>
        </w:rPr>
        <w:t>However</w:t>
      </w:r>
      <w:proofErr w:type="gramEnd"/>
      <w:r w:rsidR="005B5749" w:rsidRPr="00C72873">
        <w:rPr>
          <w:rFonts w:cstheme="minorHAnsi"/>
          <w:sz w:val="28"/>
          <w:szCs w:val="28"/>
        </w:rPr>
        <w:t xml:space="preserve"> the boxes</w:t>
      </w:r>
      <w:r w:rsidR="00CB6E05" w:rsidRPr="00C72873">
        <w:rPr>
          <w:rFonts w:cstheme="minorHAnsi"/>
          <w:sz w:val="28"/>
          <w:szCs w:val="28"/>
        </w:rPr>
        <w:t xml:space="preserve"> are </w:t>
      </w:r>
      <w:proofErr w:type="gramStart"/>
      <w:r w:rsidR="00CB6E05" w:rsidRPr="00C72873">
        <w:rPr>
          <w:rFonts w:cstheme="minorHAnsi"/>
          <w:sz w:val="28"/>
          <w:szCs w:val="28"/>
        </w:rPr>
        <w:t>plastic</w:t>
      </w:r>
      <w:r w:rsidR="005D479A" w:rsidRPr="00C72873">
        <w:rPr>
          <w:rFonts w:cstheme="minorHAnsi"/>
          <w:sz w:val="28"/>
          <w:szCs w:val="28"/>
        </w:rPr>
        <w:t>, and</w:t>
      </w:r>
      <w:proofErr w:type="gramEnd"/>
      <w:r w:rsidR="005B5749" w:rsidRPr="00C72873">
        <w:rPr>
          <w:rFonts w:cstheme="minorHAnsi"/>
          <w:sz w:val="28"/>
          <w:szCs w:val="28"/>
        </w:rPr>
        <w:t xml:space="preserve"> have been chosen such that they could be broken </w:t>
      </w:r>
      <w:r w:rsidR="00CB6E05" w:rsidRPr="00C72873">
        <w:rPr>
          <w:rFonts w:cstheme="minorHAnsi"/>
          <w:sz w:val="28"/>
          <w:szCs w:val="28"/>
        </w:rPr>
        <w:t xml:space="preserve">in </w:t>
      </w:r>
      <w:r w:rsidR="005D479A" w:rsidRPr="00C72873">
        <w:rPr>
          <w:rFonts w:cstheme="minorHAnsi"/>
          <w:sz w:val="28"/>
          <w:szCs w:val="28"/>
        </w:rPr>
        <w:t>a</w:t>
      </w:r>
      <w:r w:rsidR="00CB6E05" w:rsidRPr="00C72873">
        <w:rPr>
          <w:rFonts w:cstheme="minorHAnsi"/>
          <w:sz w:val="28"/>
          <w:szCs w:val="28"/>
        </w:rPr>
        <w:t xml:space="preserve">n </w:t>
      </w:r>
      <w:proofErr w:type="gramStart"/>
      <w:r w:rsidR="00CB6E05" w:rsidRPr="00C72873">
        <w:rPr>
          <w:rFonts w:cstheme="minorHAnsi"/>
          <w:sz w:val="28"/>
          <w:szCs w:val="28"/>
        </w:rPr>
        <w:t>emergency  by</w:t>
      </w:r>
      <w:proofErr w:type="gramEnd"/>
      <w:r w:rsidR="00CB6E05" w:rsidRPr="00C72873">
        <w:rPr>
          <w:rFonts w:cstheme="minorHAnsi"/>
          <w:sz w:val="28"/>
          <w:szCs w:val="28"/>
        </w:rPr>
        <w:t xml:space="preserve"> striking with a large rock</w:t>
      </w:r>
      <w:r w:rsidR="00B60E55" w:rsidRPr="00C72873">
        <w:rPr>
          <w:rFonts w:cstheme="minorHAnsi"/>
          <w:sz w:val="28"/>
          <w:szCs w:val="28"/>
        </w:rPr>
        <w:t>.</w:t>
      </w:r>
    </w:p>
    <w:p w14:paraId="7143301C" w14:textId="29A07C83" w:rsidR="0068273F" w:rsidRPr="00C72873" w:rsidRDefault="00D574E2" w:rsidP="005D5299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Escape and rescue plan</w:t>
      </w:r>
    </w:p>
    <w:p w14:paraId="601658A5" w14:textId="47C80618" w:rsidR="009C2223" w:rsidRPr="00C72873" w:rsidRDefault="005D479A" w:rsidP="005D5299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The </w:t>
      </w:r>
      <w:r w:rsidR="004A5065" w:rsidRPr="00C72873">
        <w:rPr>
          <w:rFonts w:cstheme="minorHAnsi"/>
          <w:sz w:val="28"/>
          <w:szCs w:val="28"/>
        </w:rPr>
        <w:t>first action</w:t>
      </w:r>
      <w:r w:rsidR="000E1675" w:rsidRPr="00C72873">
        <w:rPr>
          <w:rFonts w:cstheme="minorHAnsi"/>
          <w:sz w:val="28"/>
          <w:szCs w:val="28"/>
        </w:rPr>
        <w:t xml:space="preserve"> in any </w:t>
      </w:r>
      <w:proofErr w:type="gramStart"/>
      <w:r w:rsidR="000E1675" w:rsidRPr="00C72873">
        <w:rPr>
          <w:rFonts w:cstheme="minorHAnsi"/>
          <w:sz w:val="28"/>
          <w:szCs w:val="28"/>
        </w:rPr>
        <w:t>emergency situation</w:t>
      </w:r>
      <w:proofErr w:type="gramEnd"/>
      <w:r w:rsidR="004A5065" w:rsidRPr="00C72873">
        <w:rPr>
          <w:rFonts w:cstheme="minorHAnsi"/>
          <w:sz w:val="28"/>
          <w:szCs w:val="28"/>
        </w:rPr>
        <w:t xml:space="preserve"> should be to</w:t>
      </w:r>
      <w:r w:rsidR="009C2223" w:rsidRPr="00C72873">
        <w:rPr>
          <w:rFonts w:cstheme="minorHAnsi"/>
          <w:sz w:val="28"/>
          <w:szCs w:val="28"/>
        </w:rPr>
        <w:t xml:space="preserve"> organise </w:t>
      </w:r>
      <w:r w:rsidR="004C316D" w:rsidRPr="00C72873">
        <w:rPr>
          <w:rFonts w:cstheme="minorHAnsi"/>
          <w:sz w:val="28"/>
          <w:szCs w:val="28"/>
        </w:rPr>
        <w:t>self-</w:t>
      </w:r>
      <w:proofErr w:type="gramStart"/>
      <w:r w:rsidR="004C316D" w:rsidRPr="00C72873">
        <w:rPr>
          <w:rFonts w:cstheme="minorHAnsi"/>
          <w:sz w:val="28"/>
          <w:szCs w:val="28"/>
        </w:rPr>
        <w:t>rescue</w:t>
      </w:r>
      <w:proofErr w:type="gramEnd"/>
      <w:r w:rsidR="004C316D" w:rsidRPr="00C72873">
        <w:rPr>
          <w:rFonts w:cstheme="minorHAnsi"/>
          <w:sz w:val="28"/>
          <w:szCs w:val="28"/>
        </w:rPr>
        <w:t xml:space="preserve"> if possible</w:t>
      </w:r>
      <w:r w:rsidR="00412811" w:rsidRPr="00C72873">
        <w:rPr>
          <w:rFonts w:cstheme="minorHAnsi"/>
          <w:sz w:val="28"/>
          <w:szCs w:val="28"/>
        </w:rPr>
        <w:t>, this will depend on the nature of the incident</w:t>
      </w:r>
      <w:r w:rsidR="00E643E8" w:rsidRPr="00C72873">
        <w:rPr>
          <w:rFonts w:cstheme="minorHAnsi"/>
          <w:sz w:val="28"/>
          <w:szCs w:val="28"/>
        </w:rPr>
        <w:t xml:space="preserve"> and will rely on the judgement of the guide. Consideration should be </w:t>
      </w:r>
      <w:r w:rsidR="00D61141" w:rsidRPr="00C72873">
        <w:rPr>
          <w:rFonts w:cstheme="minorHAnsi"/>
          <w:sz w:val="28"/>
          <w:szCs w:val="28"/>
        </w:rPr>
        <w:t xml:space="preserve">given to splitting the party and </w:t>
      </w:r>
      <w:r w:rsidR="003E456A" w:rsidRPr="00C72873">
        <w:rPr>
          <w:rFonts w:cstheme="minorHAnsi"/>
          <w:sz w:val="28"/>
          <w:szCs w:val="28"/>
        </w:rPr>
        <w:t>evacuating</w:t>
      </w:r>
      <w:r w:rsidR="00D61141" w:rsidRPr="00C72873">
        <w:rPr>
          <w:rFonts w:cstheme="minorHAnsi"/>
          <w:sz w:val="28"/>
          <w:szCs w:val="28"/>
        </w:rPr>
        <w:t xml:space="preserve"> </w:t>
      </w:r>
      <w:r w:rsidR="00F27432" w:rsidRPr="00C72873">
        <w:rPr>
          <w:rFonts w:cstheme="minorHAnsi"/>
          <w:sz w:val="28"/>
          <w:szCs w:val="28"/>
        </w:rPr>
        <w:t>non-essential</w:t>
      </w:r>
      <w:r w:rsidR="00D61141" w:rsidRPr="00C72873">
        <w:rPr>
          <w:rFonts w:cstheme="minorHAnsi"/>
          <w:sz w:val="28"/>
          <w:szCs w:val="28"/>
        </w:rPr>
        <w:t xml:space="preserve"> members</w:t>
      </w:r>
      <w:r w:rsidR="003B3B10" w:rsidRPr="00C72873">
        <w:rPr>
          <w:rFonts w:cstheme="minorHAnsi"/>
          <w:sz w:val="28"/>
          <w:szCs w:val="28"/>
        </w:rPr>
        <w:t xml:space="preserve">. The effect of </w:t>
      </w:r>
      <w:r w:rsidR="00470E8E" w:rsidRPr="00C72873">
        <w:rPr>
          <w:rFonts w:cstheme="minorHAnsi"/>
          <w:sz w:val="28"/>
          <w:szCs w:val="28"/>
        </w:rPr>
        <w:t>temperature on those in the mine should also be considered (foil blankets are available in first aid boxes</w:t>
      </w:r>
      <w:r w:rsidR="0018180A" w:rsidRPr="00C72873">
        <w:rPr>
          <w:rFonts w:cstheme="minorHAnsi"/>
          <w:sz w:val="28"/>
          <w:szCs w:val="28"/>
        </w:rPr>
        <w:t>)</w:t>
      </w:r>
      <w:r w:rsidR="00B60E55" w:rsidRPr="00C72873">
        <w:rPr>
          <w:rFonts w:cstheme="minorHAnsi"/>
          <w:sz w:val="28"/>
          <w:szCs w:val="28"/>
        </w:rPr>
        <w:t>.</w:t>
      </w:r>
    </w:p>
    <w:p w14:paraId="54788C36" w14:textId="569E5E2E" w:rsidR="0018180A" w:rsidRPr="00C72873" w:rsidRDefault="005B7A76" w:rsidP="005D5299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Assistance</w:t>
      </w:r>
      <w:r w:rsidR="0018180A" w:rsidRPr="00C72873">
        <w:rPr>
          <w:rFonts w:cstheme="minorHAnsi"/>
          <w:sz w:val="28"/>
          <w:szCs w:val="28"/>
        </w:rPr>
        <w:t xml:space="preserve"> is </w:t>
      </w:r>
      <w:r w:rsidRPr="00C72873">
        <w:rPr>
          <w:rFonts w:cstheme="minorHAnsi"/>
          <w:sz w:val="28"/>
          <w:szCs w:val="28"/>
        </w:rPr>
        <w:t>summoned by</w:t>
      </w:r>
      <w:r w:rsidR="0018180A" w:rsidRPr="00C72873">
        <w:rPr>
          <w:rFonts w:cstheme="minorHAnsi"/>
          <w:sz w:val="28"/>
          <w:szCs w:val="28"/>
        </w:rPr>
        <w:t xml:space="preserve"> calling 999</w:t>
      </w:r>
      <w:r w:rsidR="006474DA" w:rsidRPr="00C72873">
        <w:rPr>
          <w:rFonts w:cstheme="minorHAnsi"/>
          <w:sz w:val="28"/>
          <w:szCs w:val="28"/>
        </w:rPr>
        <w:t xml:space="preserve"> and asking for Cave Rescue. A good signal </w:t>
      </w:r>
      <w:r w:rsidR="00A2397E" w:rsidRPr="00C72873">
        <w:rPr>
          <w:rFonts w:cstheme="minorHAnsi"/>
          <w:sz w:val="28"/>
          <w:szCs w:val="28"/>
        </w:rPr>
        <w:t xml:space="preserve">for EE network is </w:t>
      </w:r>
      <w:r w:rsidR="003762C8" w:rsidRPr="00C72873">
        <w:rPr>
          <w:rFonts w:cstheme="minorHAnsi"/>
          <w:sz w:val="28"/>
          <w:szCs w:val="28"/>
        </w:rPr>
        <w:t>available;</w:t>
      </w:r>
      <w:r w:rsidR="00A2397E" w:rsidRPr="00C72873">
        <w:rPr>
          <w:rFonts w:cstheme="minorHAnsi"/>
          <w:sz w:val="28"/>
          <w:szCs w:val="28"/>
        </w:rPr>
        <w:t xml:space="preserve"> all networks </w:t>
      </w:r>
      <w:r w:rsidRPr="00C72873">
        <w:rPr>
          <w:rFonts w:cstheme="minorHAnsi"/>
          <w:sz w:val="28"/>
          <w:szCs w:val="28"/>
        </w:rPr>
        <w:t>allow emergency calls.</w:t>
      </w:r>
      <w:r w:rsidR="000F0C2F" w:rsidRPr="00C72873">
        <w:rPr>
          <w:rFonts w:cstheme="minorHAnsi"/>
          <w:sz w:val="28"/>
          <w:szCs w:val="28"/>
        </w:rPr>
        <w:t xml:space="preserve"> The emergency call </w:t>
      </w:r>
      <w:r w:rsidR="00EF3ED8" w:rsidRPr="00C72873">
        <w:rPr>
          <w:rFonts w:cstheme="minorHAnsi"/>
          <w:sz w:val="28"/>
          <w:szCs w:val="28"/>
        </w:rPr>
        <w:t xml:space="preserve">despatchers are trained to ask for post </w:t>
      </w:r>
      <w:r w:rsidR="003762C8" w:rsidRPr="00C72873">
        <w:rPr>
          <w:rFonts w:cstheme="minorHAnsi"/>
          <w:sz w:val="28"/>
          <w:szCs w:val="28"/>
        </w:rPr>
        <w:t>codes;</w:t>
      </w:r>
      <w:r w:rsidR="00AC223D" w:rsidRPr="00C72873">
        <w:rPr>
          <w:rFonts w:cstheme="minorHAnsi"/>
          <w:sz w:val="28"/>
          <w:szCs w:val="28"/>
        </w:rPr>
        <w:t xml:space="preserve"> you will </w:t>
      </w:r>
      <w:r w:rsidR="00BF0F59" w:rsidRPr="00C72873">
        <w:rPr>
          <w:rFonts w:cstheme="minorHAnsi"/>
          <w:sz w:val="28"/>
          <w:szCs w:val="28"/>
        </w:rPr>
        <w:t>need</w:t>
      </w:r>
      <w:r w:rsidR="00AC223D" w:rsidRPr="00C72873">
        <w:rPr>
          <w:rFonts w:cstheme="minorHAnsi"/>
          <w:sz w:val="28"/>
          <w:szCs w:val="28"/>
        </w:rPr>
        <w:t xml:space="preserve"> to be insistent that the post code for the GCC</w:t>
      </w:r>
      <w:r w:rsidR="00611270" w:rsidRPr="00C72873">
        <w:rPr>
          <w:rFonts w:cstheme="minorHAnsi"/>
          <w:sz w:val="28"/>
          <w:szCs w:val="28"/>
        </w:rPr>
        <w:t xml:space="preserve"> directs responders to Back of Ecton. Familiarise y</w:t>
      </w:r>
      <w:r w:rsidR="00BF0F59" w:rsidRPr="00C72873">
        <w:rPr>
          <w:rFonts w:cstheme="minorHAnsi"/>
          <w:sz w:val="28"/>
          <w:szCs w:val="28"/>
        </w:rPr>
        <w:t xml:space="preserve">ourself with the </w:t>
      </w:r>
      <w:r w:rsidR="003762C8" w:rsidRPr="00C72873">
        <w:rPr>
          <w:rFonts w:cstheme="minorHAnsi"/>
          <w:sz w:val="28"/>
          <w:szCs w:val="28"/>
        </w:rPr>
        <w:t>W</w:t>
      </w:r>
      <w:r w:rsidR="00BF0F59" w:rsidRPr="00C72873">
        <w:rPr>
          <w:rFonts w:cstheme="minorHAnsi"/>
          <w:sz w:val="28"/>
          <w:szCs w:val="28"/>
        </w:rPr>
        <w:t xml:space="preserve">hat </w:t>
      </w:r>
      <w:r w:rsidR="003762C8" w:rsidRPr="00C72873">
        <w:rPr>
          <w:rFonts w:cstheme="minorHAnsi"/>
          <w:sz w:val="28"/>
          <w:szCs w:val="28"/>
        </w:rPr>
        <w:t>T</w:t>
      </w:r>
      <w:r w:rsidR="00BF0F59" w:rsidRPr="00C72873">
        <w:rPr>
          <w:rFonts w:cstheme="minorHAnsi"/>
          <w:sz w:val="28"/>
          <w:szCs w:val="28"/>
        </w:rPr>
        <w:t xml:space="preserve">hree </w:t>
      </w:r>
      <w:r w:rsidR="003762C8" w:rsidRPr="00C72873">
        <w:rPr>
          <w:rFonts w:cstheme="minorHAnsi"/>
          <w:sz w:val="28"/>
          <w:szCs w:val="28"/>
        </w:rPr>
        <w:t>W</w:t>
      </w:r>
      <w:r w:rsidR="00BF0F59" w:rsidRPr="00C72873">
        <w:rPr>
          <w:rFonts w:cstheme="minorHAnsi"/>
          <w:sz w:val="28"/>
          <w:szCs w:val="28"/>
        </w:rPr>
        <w:t>ords codes</w:t>
      </w:r>
      <w:r w:rsidR="00384950" w:rsidRPr="00C72873">
        <w:rPr>
          <w:rFonts w:cstheme="minorHAnsi"/>
          <w:sz w:val="28"/>
          <w:szCs w:val="28"/>
        </w:rPr>
        <w:t xml:space="preserve"> which are displayed in the lamp room.</w:t>
      </w:r>
    </w:p>
    <w:p w14:paraId="7EE53BEE" w14:textId="6ABD692B" w:rsidR="00FF156C" w:rsidRPr="00C72873" w:rsidRDefault="00384950" w:rsidP="00FC7964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lastRenderedPageBreak/>
        <w:t>In the event of any emergency the mine manager should be called</w:t>
      </w:r>
      <w:r w:rsidR="00C67AB1" w:rsidRPr="00C72873">
        <w:rPr>
          <w:rFonts w:cstheme="minorHAnsi"/>
          <w:sz w:val="28"/>
          <w:szCs w:val="28"/>
        </w:rPr>
        <w:t xml:space="preserve"> </w:t>
      </w:r>
      <w:r w:rsidR="00675192" w:rsidRPr="00C72873">
        <w:rPr>
          <w:rFonts w:cstheme="minorHAnsi"/>
          <w:sz w:val="28"/>
          <w:szCs w:val="28"/>
        </w:rPr>
        <w:t xml:space="preserve">on </w:t>
      </w:r>
      <w:r w:rsidR="00C67AB1" w:rsidRPr="00C72873">
        <w:rPr>
          <w:rFonts w:cstheme="minorHAnsi"/>
          <w:sz w:val="28"/>
          <w:szCs w:val="28"/>
        </w:rPr>
        <w:t>07453 733006</w:t>
      </w:r>
      <w:r w:rsidR="00F27432" w:rsidRPr="00C72873">
        <w:rPr>
          <w:rFonts w:cstheme="minorHAnsi"/>
          <w:sz w:val="28"/>
          <w:szCs w:val="28"/>
        </w:rPr>
        <w:t xml:space="preserve"> If unavailable please contact one of the EMET trustees</w:t>
      </w:r>
      <w:r w:rsidR="00B60E55" w:rsidRPr="00C72873">
        <w:rPr>
          <w:rFonts w:cstheme="minorHAnsi"/>
          <w:sz w:val="28"/>
          <w:szCs w:val="28"/>
        </w:rPr>
        <w:t>.</w:t>
      </w:r>
    </w:p>
    <w:p w14:paraId="0B14F2D4" w14:textId="41B95B02" w:rsidR="006E787C" w:rsidRPr="00C72873" w:rsidRDefault="00A43D60" w:rsidP="00FF156C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Surveys and plans</w:t>
      </w:r>
    </w:p>
    <w:p w14:paraId="335985DC" w14:textId="649E037C" w:rsidR="00FC7964" w:rsidRPr="00C72873" w:rsidRDefault="00EE62E5" w:rsidP="00FF156C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Plans are available in the lamp room. </w:t>
      </w:r>
      <w:r w:rsidR="009E0554" w:rsidRPr="00C72873">
        <w:rPr>
          <w:rFonts w:cstheme="minorHAnsi"/>
          <w:sz w:val="28"/>
          <w:szCs w:val="28"/>
        </w:rPr>
        <w:t>T</w:t>
      </w:r>
      <w:r w:rsidRPr="00C72873">
        <w:rPr>
          <w:rFonts w:cstheme="minorHAnsi"/>
          <w:sz w:val="28"/>
          <w:szCs w:val="28"/>
        </w:rPr>
        <w:t>he mine is not developing</w:t>
      </w:r>
      <w:r w:rsidR="009F58D2" w:rsidRPr="00C72873">
        <w:rPr>
          <w:rFonts w:cstheme="minorHAnsi"/>
          <w:sz w:val="28"/>
          <w:szCs w:val="28"/>
        </w:rPr>
        <w:t xml:space="preserve"> ther</w:t>
      </w:r>
      <w:r w:rsidR="00563076" w:rsidRPr="00C72873">
        <w:rPr>
          <w:rFonts w:cstheme="minorHAnsi"/>
          <w:sz w:val="28"/>
          <w:szCs w:val="28"/>
        </w:rPr>
        <w:t>e is no necessity to update plans</w:t>
      </w:r>
      <w:r w:rsidR="009E0554" w:rsidRPr="00C72873">
        <w:rPr>
          <w:rFonts w:cstheme="minorHAnsi"/>
          <w:sz w:val="28"/>
          <w:szCs w:val="28"/>
        </w:rPr>
        <w:t>.</w:t>
      </w:r>
    </w:p>
    <w:p w14:paraId="55E9585C" w14:textId="1E7A27F7" w:rsidR="00D57265" w:rsidRPr="00C72873" w:rsidRDefault="00D57265" w:rsidP="006E787C">
      <w:pPr>
        <w:jc w:val="both"/>
        <w:rPr>
          <w:rFonts w:cstheme="minorHAnsi"/>
          <w:b/>
          <w:bCs/>
          <w:sz w:val="28"/>
          <w:szCs w:val="28"/>
        </w:rPr>
      </w:pPr>
      <w:r w:rsidRPr="00C72873">
        <w:rPr>
          <w:rFonts w:cstheme="minorHAnsi"/>
          <w:b/>
          <w:bCs/>
          <w:sz w:val="28"/>
          <w:szCs w:val="28"/>
        </w:rPr>
        <w:t>Tips and Stockpiles</w:t>
      </w:r>
    </w:p>
    <w:p w14:paraId="126F6E55" w14:textId="6F6F3DCA" w:rsidR="005D5299" w:rsidRPr="00C72873" w:rsidRDefault="009F5218" w:rsidP="00FF7F05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Tips associated with the mine have been inactive </w:t>
      </w:r>
      <w:r w:rsidR="00BB5258" w:rsidRPr="00C72873">
        <w:rPr>
          <w:rFonts w:cstheme="minorHAnsi"/>
          <w:sz w:val="28"/>
          <w:szCs w:val="28"/>
        </w:rPr>
        <w:t xml:space="preserve">apart from some </w:t>
      </w:r>
      <w:r w:rsidR="0004165D" w:rsidRPr="00C72873">
        <w:rPr>
          <w:rFonts w:cstheme="minorHAnsi"/>
          <w:sz w:val="28"/>
          <w:szCs w:val="28"/>
        </w:rPr>
        <w:t>recovery from</w:t>
      </w:r>
      <w:r w:rsidR="00BB5258" w:rsidRPr="00C72873">
        <w:rPr>
          <w:rFonts w:cstheme="minorHAnsi"/>
          <w:sz w:val="28"/>
          <w:szCs w:val="28"/>
        </w:rPr>
        <w:t xml:space="preserve"> Ecton tips in the earl</w:t>
      </w:r>
      <w:r w:rsidR="00477EF2" w:rsidRPr="00C72873">
        <w:rPr>
          <w:rFonts w:cstheme="minorHAnsi"/>
          <w:sz w:val="28"/>
          <w:szCs w:val="28"/>
        </w:rPr>
        <w:t xml:space="preserve">y </w:t>
      </w:r>
      <w:r w:rsidR="00BB5258" w:rsidRPr="00C72873">
        <w:rPr>
          <w:rFonts w:cstheme="minorHAnsi"/>
          <w:sz w:val="28"/>
          <w:szCs w:val="28"/>
        </w:rPr>
        <w:t>C20</w:t>
      </w:r>
      <w:r w:rsidR="009E0554" w:rsidRPr="00C72873">
        <w:rPr>
          <w:rFonts w:cstheme="minorHAnsi"/>
          <w:sz w:val="28"/>
          <w:szCs w:val="28"/>
          <w:vertAlign w:val="superscript"/>
        </w:rPr>
        <w:t>th</w:t>
      </w:r>
      <w:r w:rsidR="00477EF2" w:rsidRPr="00C72873">
        <w:rPr>
          <w:rFonts w:cstheme="minorHAnsi"/>
          <w:sz w:val="28"/>
          <w:szCs w:val="28"/>
        </w:rPr>
        <w:t xml:space="preserve">. The tips </w:t>
      </w:r>
      <w:proofErr w:type="gramStart"/>
      <w:r w:rsidR="00477EF2" w:rsidRPr="00C72873">
        <w:rPr>
          <w:rFonts w:cstheme="minorHAnsi"/>
          <w:sz w:val="28"/>
          <w:szCs w:val="28"/>
        </w:rPr>
        <w:t>are considered to be</w:t>
      </w:r>
      <w:proofErr w:type="gramEnd"/>
      <w:r w:rsidR="00477EF2" w:rsidRPr="00C72873">
        <w:rPr>
          <w:rFonts w:cstheme="minorHAnsi"/>
          <w:sz w:val="28"/>
          <w:szCs w:val="28"/>
        </w:rPr>
        <w:t xml:space="preserve"> stable</w:t>
      </w:r>
      <w:r w:rsidR="0004165D" w:rsidRPr="00C72873">
        <w:rPr>
          <w:rFonts w:cstheme="minorHAnsi"/>
          <w:sz w:val="28"/>
          <w:szCs w:val="28"/>
        </w:rPr>
        <w:t>.</w:t>
      </w:r>
    </w:p>
    <w:p w14:paraId="5E18F9DC" w14:textId="678EA19B" w:rsidR="00805849" w:rsidRPr="00C72873" w:rsidRDefault="007C20D9" w:rsidP="00FF7F05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 xml:space="preserve">Nick Hardie </w:t>
      </w:r>
    </w:p>
    <w:p w14:paraId="2AF9EE49" w14:textId="0D3E27F7" w:rsidR="00397AE8" w:rsidRPr="00C72873" w:rsidRDefault="00397AE8" w:rsidP="00FF7F05">
      <w:pPr>
        <w:jc w:val="both"/>
        <w:rPr>
          <w:rFonts w:cstheme="minorHAnsi"/>
          <w:sz w:val="28"/>
          <w:szCs w:val="28"/>
        </w:rPr>
      </w:pPr>
      <w:r w:rsidRPr="00C72873">
        <w:rPr>
          <w:rFonts w:cstheme="minorHAnsi"/>
          <w:sz w:val="28"/>
          <w:szCs w:val="28"/>
        </w:rPr>
        <w:t>October 2025</w:t>
      </w:r>
    </w:p>
    <w:sectPr w:rsidR="00397AE8" w:rsidRPr="00C72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A76"/>
    <w:multiLevelType w:val="hybridMultilevel"/>
    <w:tmpl w:val="5712C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BE7"/>
    <w:multiLevelType w:val="hybridMultilevel"/>
    <w:tmpl w:val="C0761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1A77"/>
    <w:multiLevelType w:val="hybridMultilevel"/>
    <w:tmpl w:val="E918F6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62E8"/>
    <w:multiLevelType w:val="hybridMultilevel"/>
    <w:tmpl w:val="581A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1671"/>
    <w:multiLevelType w:val="hybridMultilevel"/>
    <w:tmpl w:val="5F70A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03B2"/>
    <w:multiLevelType w:val="hybridMultilevel"/>
    <w:tmpl w:val="0C02F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B1628E"/>
    <w:multiLevelType w:val="hybridMultilevel"/>
    <w:tmpl w:val="C26ADF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D4DE8"/>
    <w:multiLevelType w:val="hybridMultilevel"/>
    <w:tmpl w:val="E3B42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F0C89"/>
    <w:multiLevelType w:val="hybridMultilevel"/>
    <w:tmpl w:val="1854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75"/>
    <w:multiLevelType w:val="hybridMultilevel"/>
    <w:tmpl w:val="7B50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68971">
    <w:abstractNumId w:val="3"/>
  </w:num>
  <w:num w:numId="2" w16cid:durableId="2003774369">
    <w:abstractNumId w:val="0"/>
  </w:num>
  <w:num w:numId="3" w16cid:durableId="248732050">
    <w:abstractNumId w:val="1"/>
  </w:num>
  <w:num w:numId="4" w16cid:durableId="1638143980">
    <w:abstractNumId w:val="2"/>
  </w:num>
  <w:num w:numId="5" w16cid:durableId="2048292834">
    <w:abstractNumId w:val="6"/>
  </w:num>
  <w:num w:numId="6" w16cid:durableId="1338119388">
    <w:abstractNumId w:val="8"/>
  </w:num>
  <w:num w:numId="7" w16cid:durableId="2143502049">
    <w:abstractNumId w:val="9"/>
  </w:num>
  <w:num w:numId="8" w16cid:durableId="1087531660">
    <w:abstractNumId w:val="5"/>
  </w:num>
  <w:num w:numId="9" w16cid:durableId="985549493">
    <w:abstractNumId w:val="4"/>
  </w:num>
  <w:num w:numId="10" w16cid:durableId="1040131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5"/>
    <w:rsid w:val="00000EB1"/>
    <w:rsid w:val="00006DAF"/>
    <w:rsid w:val="00007056"/>
    <w:rsid w:val="00013ADC"/>
    <w:rsid w:val="00026BA2"/>
    <w:rsid w:val="00027696"/>
    <w:rsid w:val="00033881"/>
    <w:rsid w:val="00035FF8"/>
    <w:rsid w:val="00037E04"/>
    <w:rsid w:val="0004165D"/>
    <w:rsid w:val="00042082"/>
    <w:rsid w:val="000714ED"/>
    <w:rsid w:val="00071A54"/>
    <w:rsid w:val="00073A8C"/>
    <w:rsid w:val="00080957"/>
    <w:rsid w:val="00083C15"/>
    <w:rsid w:val="000846DE"/>
    <w:rsid w:val="00091E43"/>
    <w:rsid w:val="0009707D"/>
    <w:rsid w:val="000A4F8D"/>
    <w:rsid w:val="000A57AD"/>
    <w:rsid w:val="000A57FA"/>
    <w:rsid w:val="000A73EE"/>
    <w:rsid w:val="000B02FC"/>
    <w:rsid w:val="000B07C6"/>
    <w:rsid w:val="000B0E4D"/>
    <w:rsid w:val="000B1938"/>
    <w:rsid w:val="000B249C"/>
    <w:rsid w:val="000B61AD"/>
    <w:rsid w:val="000C0979"/>
    <w:rsid w:val="000C4319"/>
    <w:rsid w:val="000D33E8"/>
    <w:rsid w:val="000E1675"/>
    <w:rsid w:val="000E22B8"/>
    <w:rsid w:val="000E500A"/>
    <w:rsid w:val="000F0C2F"/>
    <w:rsid w:val="000F5568"/>
    <w:rsid w:val="00101B0E"/>
    <w:rsid w:val="00113841"/>
    <w:rsid w:val="00116738"/>
    <w:rsid w:val="00120AE3"/>
    <w:rsid w:val="00121DAA"/>
    <w:rsid w:val="00125521"/>
    <w:rsid w:val="001261BD"/>
    <w:rsid w:val="00132CAE"/>
    <w:rsid w:val="00143542"/>
    <w:rsid w:val="00144983"/>
    <w:rsid w:val="001524D1"/>
    <w:rsid w:val="00152F09"/>
    <w:rsid w:val="00153782"/>
    <w:rsid w:val="00160105"/>
    <w:rsid w:val="001706AD"/>
    <w:rsid w:val="00181142"/>
    <w:rsid w:val="0018180A"/>
    <w:rsid w:val="00183DEE"/>
    <w:rsid w:val="001911BE"/>
    <w:rsid w:val="00192C49"/>
    <w:rsid w:val="0019304E"/>
    <w:rsid w:val="001A0021"/>
    <w:rsid w:val="001A014E"/>
    <w:rsid w:val="001A0D51"/>
    <w:rsid w:val="001A1267"/>
    <w:rsid w:val="001A1563"/>
    <w:rsid w:val="001B07C3"/>
    <w:rsid w:val="001B156E"/>
    <w:rsid w:val="001B2FBD"/>
    <w:rsid w:val="001B7014"/>
    <w:rsid w:val="001C47B0"/>
    <w:rsid w:val="001C6088"/>
    <w:rsid w:val="001D5802"/>
    <w:rsid w:val="001F24D2"/>
    <w:rsid w:val="001F2B89"/>
    <w:rsid w:val="002039C5"/>
    <w:rsid w:val="00210A44"/>
    <w:rsid w:val="002234BC"/>
    <w:rsid w:val="00225DBF"/>
    <w:rsid w:val="00235493"/>
    <w:rsid w:val="00236F8C"/>
    <w:rsid w:val="00244DCB"/>
    <w:rsid w:val="00250A77"/>
    <w:rsid w:val="00256239"/>
    <w:rsid w:val="00257536"/>
    <w:rsid w:val="002608C6"/>
    <w:rsid w:val="00261F95"/>
    <w:rsid w:val="00262BB9"/>
    <w:rsid w:val="00262E27"/>
    <w:rsid w:val="0026558B"/>
    <w:rsid w:val="00272E28"/>
    <w:rsid w:val="00273107"/>
    <w:rsid w:val="00274C4A"/>
    <w:rsid w:val="00274EC4"/>
    <w:rsid w:val="0027514D"/>
    <w:rsid w:val="00281B1E"/>
    <w:rsid w:val="00283770"/>
    <w:rsid w:val="00284C78"/>
    <w:rsid w:val="00290D53"/>
    <w:rsid w:val="00290E57"/>
    <w:rsid w:val="00297FB5"/>
    <w:rsid w:val="002A2AC2"/>
    <w:rsid w:val="002A7A79"/>
    <w:rsid w:val="002B1F3E"/>
    <w:rsid w:val="002B33AF"/>
    <w:rsid w:val="002B6E17"/>
    <w:rsid w:val="002C4D88"/>
    <w:rsid w:val="002C5F45"/>
    <w:rsid w:val="002D7852"/>
    <w:rsid w:val="002E16FE"/>
    <w:rsid w:val="002E2A55"/>
    <w:rsid w:val="002E5E89"/>
    <w:rsid w:val="002E5EEA"/>
    <w:rsid w:val="002E7721"/>
    <w:rsid w:val="002F62E8"/>
    <w:rsid w:val="00304E29"/>
    <w:rsid w:val="003065BA"/>
    <w:rsid w:val="00306E4A"/>
    <w:rsid w:val="00326394"/>
    <w:rsid w:val="00331AC9"/>
    <w:rsid w:val="00331F02"/>
    <w:rsid w:val="00332997"/>
    <w:rsid w:val="00333896"/>
    <w:rsid w:val="00342A68"/>
    <w:rsid w:val="00350E29"/>
    <w:rsid w:val="00351925"/>
    <w:rsid w:val="00356B12"/>
    <w:rsid w:val="00356C9B"/>
    <w:rsid w:val="00360874"/>
    <w:rsid w:val="00365019"/>
    <w:rsid w:val="00367ECE"/>
    <w:rsid w:val="003762C8"/>
    <w:rsid w:val="003772E5"/>
    <w:rsid w:val="00384950"/>
    <w:rsid w:val="00386C71"/>
    <w:rsid w:val="00397AE8"/>
    <w:rsid w:val="003A093E"/>
    <w:rsid w:val="003A1B1E"/>
    <w:rsid w:val="003A43D0"/>
    <w:rsid w:val="003B128E"/>
    <w:rsid w:val="003B3B10"/>
    <w:rsid w:val="003C2F91"/>
    <w:rsid w:val="003C492A"/>
    <w:rsid w:val="003D29D7"/>
    <w:rsid w:val="003D5643"/>
    <w:rsid w:val="003D6554"/>
    <w:rsid w:val="003E456A"/>
    <w:rsid w:val="003E4A2B"/>
    <w:rsid w:val="003E6507"/>
    <w:rsid w:val="003F279E"/>
    <w:rsid w:val="003F4418"/>
    <w:rsid w:val="003F6389"/>
    <w:rsid w:val="003F6CC5"/>
    <w:rsid w:val="0040064A"/>
    <w:rsid w:val="00401E47"/>
    <w:rsid w:val="0040287F"/>
    <w:rsid w:val="00410857"/>
    <w:rsid w:val="00412811"/>
    <w:rsid w:val="00412E47"/>
    <w:rsid w:val="0041519F"/>
    <w:rsid w:val="00425C59"/>
    <w:rsid w:val="00430805"/>
    <w:rsid w:val="004318B1"/>
    <w:rsid w:val="004356AB"/>
    <w:rsid w:val="00436CA5"/>
    <w:rsid w:val="004409C6"/>
    <w:rsid w:val="004479C0"/>
    <w:rsid w:val="00450C72"/>
    <w:rsid w:val="00452316"/>
    <w:rsid w:val="00456597"/>
    <w:rsid w:val="004622D4"/>
    <w:rsid w:val="00462615"/>
    <w:rsid w:val="00470E8E"/>
    <w:rsid w:val="00474484"/>
    <w:rsid w:val="00477EF2"/>
    <w:rsid w:val="004804D6"/>
    <w:rsid w:val="004824DE"/>
    <w:rsid w:val="00484E0F"/>
    <w:rsid w:val="0048673C"/>
    <w:rsid w:val="00494958"/>
    <w:rsid w:val="004973F2"/>
    <w:rsid w:val="004A3694"/>
    <w:rsid w:val="004A483B"/>
    <w:rsid w:val="004A5065"/>
    <w:rsid w:val="004A70B5"/>
    <w:rsid w:val="004B0256"/>
    <w:rsid w:val="004B535A"/>
    <w:rsid w:val="004B7DE2"/>
    <w:rsid w:val="004C109D"/>
    <w:rsid w:val="004C2ABB"/>
    <w:rsid w:val="004C316D"/>
    <w:rsid w:val="004C5358"/>
    <w:rsid w:val="004C5D0E"/>
    <w:rsid w:val="004C6360"/>
    <w:rsid w:val="004D2541"/>
    <w:rsid w:val="004D7561"/>
    <w:rsid w:val="004E04AC"/>
    <w:rsid w:val="004E220A"/>
    <w:rsid w:val="005007C8"/>
    <w:rsid w:val="00503FC2"/>
    <w:rsid w:val="00505FFE"/>
    <w:rsid w:val="00511503"/>
    <w:rsid w:val="00514CEB"/>
    <w:rsid w:val="00514F44"/>
    <w:rsid w:val="005155B2"/>
    <w:rsid w:val="005159F1"/>
    <w:rsid w:val="0052236C"/>
    <w:rsid w:val="005226BE"/>
    <w:rsid w:val="005252A1"/>
    <w:rsid w:val="00537955"/>
    <w:rsid w:val="00542C9F"/>
    <w:rsid w:val="00546596"/>
    <w:rsid w:val="00550DD8"/>
    <w:rsid w:val="00552D00"/>
    <w:rsid w:val="00553838"/>
    <w:rsid w:val="00554E07"/>
    <w:rsid w:val="00563076"/>
    <w:rsid w:val="00566984"/>
    <w:rsid w:val="005703E2"/>
    <w:rsid w:val="00570713"/>
    <w:rsid w:val="00572B34"/>
    <w:rsid w:val="00572D56"/>
    <w:rsid w:val="00574446"/>
    <w:rsid w:val="00575F9E"/>
    <w:rsid w:val="00576E0B"/>
    <w:rsid w:val="00586A14"/>
    <w:rsid w:val="00590A9F"/>
    <w:rsid w:val="005A33E2"/>
    <w:rsid w:val="005B5749"/>
    <w:rsid w:val="005B7A76"/>
    <w:rsid w:val="005C28BE"/>
    <w:rsid w:val="005C3196"/>
    <w:rsid w:val="005D0837"/>
    <w:rsid w:val="005D1773"/>
    <w:rsid w:val="005D479A"/>
    <w:rsid w:val="005D5299"/>
    <w:rsid w:val="005E00F4"/>
    <w:rsid w:val="005E017B"/>
    <w:rsid w:val="005E2555"/>
    <w:rsid w:val="005E4158"/>
    <w:rsid w:val="005F25BF"/>
    <w:rsid w:val="005F2627"/>
    <w:rsid w:val="005F3C56"/>
    <w:rsid w:val="005F4939"/>
    <w:rsid w:val="00601A8A"/>
    <w:rsid w:val="00605616"/>
    <w:rsid w:val="00606F96"/>
    <w:rsid w:val="00607422"/>
    <w:rsid w:val="00607C39"/>
    <w:rsid w:val="00611270"/>
    <w:rsid w:val="00611AC2"/>
    <w:rsid w:val="006136D2"/>
    <w:rsid w:val="00621F5A"/>
    <w:rsid w:val="006237D8"/>
    <w:rsid w:val="00623B7F"/>
    <w:rsid w:val="0063060D"/>
    <w:rsid w:val="006317F2"/>
    <w:rsid w:val="00631F32"/>
    <w:rsid w:val="00632D48"/>
    <w:rsid w:val="006346D5"/>
    <w:rsid w:val="00646883"/>
    <w:rsid w:val="006474DA"/>
    <w:rsid w:val="00654DAE"/>
    <w:rsid w:val="00656D7C"/>
    <w:rsid w:val="00662A9F"/>
    <w:rsid w:val="00664FDA"/>
    <w:rsid w:val="006709D1"/>
    <w:rsid w:val="00675192"/>
    <w:rsid w:val="00677EDA"/>
    <w:rsid w:val="00680399"/>
    <w:rsid w:val="0068273F"/>
    <w:rsid w:val="006877D2"/>
    <w:rsid w:val="00690745"/>
    <w:rsid w:val="006908AA"/>
    <w:rsid w:val="0069477F"/>
    <w:rsid w:val="00697286"/>
    <w:rsid w:val="006A0161"/>
    <w:rsid w:val="006A1073"/>
    <w:rsid w:val="006A114C"/>
    <w:rsid w:val="006B44C4"/>
    <w:rsid w:val="006B4E51"/>
    <w:rsid w:val="006B63DE"/>
    <w:rsid w:val="006C2F7F"/>
    <w:rsid w:val="006C43C7"/>
    <w:rsid w:val="006C48FE"/>
    <w:rsid w:val="006C7450"/>
    <w:rsid w:val="006C7FBD"/>
    <w:rsid w:val="006D000C"/>
    <w:rsid w:val="006D5596"/>
    <w:rsid w:val="006D5978"/>
    <w:rsid w:val="006E0234"/>
    <w:rsid w:val="006E6FB1"/>
    <w:rsid w:val="006E787C"/>
    <w:rsid w:val="00707017"/>
    <w:rsid w:val="00707A6C"/>
    <w:rsid w:val="00714571"/>
    <w:rsid w:val="00715C8A"/>
    <w:rsid w:val="00716445"/>
    <w:rsid w:val="007165EC"/>
    <w:rsid w:val="00723720"/>
    <w:rsid w:val="00723D8C"/>
    <w:rsid w:val="00724518"/>
    <w:rsid w:val="00725964"/>
    <w:rsid w:val="00726D56"/>
    <w:rsid w:val="00727EDA"/>
    <w:rsid w:val="00730613"/>
    <w:rsid w:val="0073469E"/>
    <w:rsid w:val="00751F43"/>
    <w:rsid w:val="007553F6"/>
    <w:rsid w:val="00755696"/>
    <w:rsid w:val="00760765"/>
    <w:rsid w:val="00760AD5"/>
    <w:rsid w:val="00763AB0"/>
    <w:rsid w:val="00770977"/>
    <w:rsid w:val="007724AE"/>
    <w:rsid w:val="007736E9"/>
    <w:rsid w:val="00773D80"/>
    <w:rsid w:val="007758EA"/>
    <w:rsid w:val="00777E1A"/>
    <w:rsid w:val="00792F39"/>
    <w:rsid w:val="00793E30"/>
    <w:rsid w:val="007961E7"/>
    <w:rsid w:val="00796A94"/>
    <w:rsid w:val="007A108A"/>
    <w:rsid w:val="007B351D"/>
    <w:rsid w:val="007B6164"/>
    <w:rsid w:val="007C0981"/>
    <w:rsid w:val="007C20D9"/>
    <w:rsid w:val="007C30F8"/>
    <w:rsid w:val="007D2FAC"/>
    <w:rsid w:val="007E1C9E"/>
    <w:rsid w:val="007E28A8"/>
    <w:rsid w:val="007E60AD"/>
    <w:rsid w:val="007E629F"/>
    <w:rsid w:val="007E7318"/>
    <w:rsid w:val="007E73EE"/>
    <w:rsid w:val="007F3597"/>
    <w:rsid w:val="007F68F1"/>
    <w:rsid w:val="007F6DE1"/>
    <w:rsid w:val="00803FF5"/>
    <w:rsid w:val="00805849"/>
    <w:rsid w:val="00807463"/>
    <w:rsid w:val="0081151F"/>
    <w:rsid w:val="00821F1D"/>
    <w:rsid w:val="008221FB"/>
    <w:rsid w:val="00823115"/>
    <w:rsid w:val="008237B4"/>
    <w:rsid w:val="008240F2"/>
    <w:rsid w:val="0082602A"/>
    <w:rsid w:val="008342A1"/>
    <w:rsid w:val="008365F0"/>
    <w:rsid w:val="00844B42"/>
    <w:rsid w:val="008472B9"/>
    <w:rsid w:val="00850EE7"/>
    <w:rsid w:val="00855BFA"/>
    <w:rsid w:val="00856F4E"/>
    <w:rsid w:val="00865F42"/>
    <w:rsid w:val="00871556"/>
    <w:rsid w:val="008722CD"/>
    <w:rsid w:val="00872F46"/>
    <w:rsid w:val="008811C1"/>
    <w:rsid w:val="00881F30"/>
    <w:rsid w:val="008821ED"/>
    <w:rsid w:val="00886305"/>
    <w:rsid w:val="00891F51"/>
    <w:rsid w:val="0089486E"/>
    <w:rsid w:val="00895E88"/>
    <w:rsid w:val="008A1A75"/>
    <w:rsid w:val="008A698B"/>
    <w:rsid w:val="008B1E54"/>
    <w:rsid w:val="008B41ED"/>
    <w:rsid w:val="008B5963"/>
    <w:rsid w:val="008B754C"/>
    <w:rsid w:val="008C47D7"/>
    <w:rsid w:val="008D0996"/>
    <w:rsid w:val="008D466C"/>
    <w:rsid w:val="008D571B"/>
    <w:rsid w:val="008D752D"/>
    <w:rsid w:val="008E1576"/>
    <w:rsid w:val="008E295A"/>
    <w:rsid w:val="008F324E"/>
    <w:rsid w:val="008F642C"/>
    <w:rsid w:val="00905590"/>
    <w:rsid w:val="009115C5"/>
    <w:rsid w:val="009130BA"/>
    <w:rsid w:val="00923CC4"/>
    <w:rsid w:val="00923DD1"/>
    <w:rsid w:val="00924CC8"/>
    <w:rsid w:val="00925F47"/>
    <w:rsid w:val="00926A2E"/>
    <w:rsid w:val="00932410"/>
    <w:rsid w:val="00934CB2"/>
    <w:rsid w:val="009352CF"/>
    <w:rsid w:val="00935FD6"/>
    <w:rsid w:val="00944A64"/>
    <w:rsid w:val="00945BF3"/>
    <w:rsid w:val="00961B99"/>
    <w:rsid w:val="00963A9A"/>
    <w:rsid w:val="00963B30"/>
    <w:rsid w:val="00967920"/>
    <w:rsid w:val="00970EBA"/>
    <w:rsid w:val="009712DE"/>
    <w:rsid w:val="009712E8"/>
    <w:rsid w:val="00974C04"/>
    <w:rsid w:val="00976A99"/>
    <w:rsid w:val="009824CB"/>
    <w:rsid w:val="00982815"/>
    <w:rsid w:val="00987523"/>
    <w:rsid w:val="00991E16"/>
    <w:rsid w:val="00992046"/>
    <w:rsid w:val="009939EB"/>
    <w:rsid w:val="009A3F03"/>
    <w:rsid w:val="009A4AB8"/>
    <w:rsid w:val="009B3CA8"/>
    <w:rsid w:val="009C2223"/>
    <w:rsid w:val="009C29CD"/>
    <w:rsid w:val="009D4731"/>
    <w:rsid w:val="009D65D1"/>
    <w:rsid w:val="009E0554"/>
    <w:rsid w:val="009E1647"/>
    <w:rsid w:val="009E5CE8"/>
    <w:rsid w:val="009F5218"/>
    <w:rsid w:val="009F58D2"/>
    <w:rsid w:val="00A07221"/>
    <w:rsid w:val="00A11EB6"/>
    <w:rsid w:val="00A135BF"/>
    <w:rsid w:val="00A15B54"/>
    <w:rsid w:val="00A20E01"/>
    <w:rsid w:val="00A2198F"/>
    <w:rsid w:val="00A22748"/>
    <w:rsid w:val="00A2397E"/>
    <w:rsid w:val="00A24E2B"/>
    <w:rsid w:val="00A30F76"/>
    <w:rsid w:val="00A33A23"/>
    <w:rsid w:val="00A3758F"/>
    <w:rsid w:val="00A41507"/>
    <w:rsid w:val="00A437F1"/>
    <w:rsid w:val="00A43D60"/>
    <w:rsid w:val="00A43F0D"/>
    <w:rsid w:val="00A451E5"/>
    <w:rsid w:val="00A47997"/>
    <w:rsid w:val="00A47FEF"/>
    <w:rsid w:val="00A5671F"/>
    <w:rsid w:val="00A6390C"/>
    <w:rsid w:val="00A7756B"/>
    <w:rsid w:val="00A81CAE"/>
    <w:rsid w:val="00A839B1"/>
    <w:rsid w:val="00A83C52"/>
    <w:rsid w:val="00A83CB8"/>
    <w:rsid w:val="00A858BD"/>
    <w:rsid w:val="00A9053F"/>
    <w:rsid w:val="00A90A77"/>
    <w:rsid w:val="00A94579"/>
    <w:rsid w:val="00AA7B16"/>
    <w:rsid w:val="00AB091D"/>
    <w:rsid w:val="00AB34C2"/>
    <w:rsid w:val="00AB41F8"/>
    <w:rsid w:val="00AB5D4B"/>
    <w:rsid w:val="00AC0356"/>
    <w:rsid w:val="00AC223D"/>
    <w:rsid w:val="00AC534B"/>
    <w:rsid w:val="00AC57E4"/>
    <w:rsid w:val="00AC6AD2"/>
    <w:rsid w:val="00AC6C57"/>
    <w:rsid w:val="00AD1DFB"/>
    <w:rsid w:val="00AD6872"/>
    <w:rsid w:val="00AE230F"/>
    <w:rsid w:val="00AF0C6A"/>
    <w:rsid w:val="00AF4F7E"/>
    <w:rsid w:val="00AF6AB2"/>
    <w:rsid w:val="00B0391A"/>
    <w:rsid w:val="00B06707"/>
    <w:rsid w:val="00B106FC"/>
    <w:rsid w:val="00B1093B"/>
    <w:rsid w:val="00B14045"/>
    <w:rsid w:val="00B1460D"/>
    <w:rsid w:val="00B1572E"/>
    <w:rsid w:val="00B23554"/>
    <w:rsid w:val="00B253A0"/>
    <w:rsid w:val="00B36D49"/>
    <w:rsid w:val="00B42BBA"/>
    <w:rsid w:val="00B46614"/>
    <w:rsid w:val="00B533D4"/>
    <w:rsid w:val="00B60E55"/>
    <w:rsid w:val="00B63351"/>
    <w:rsid w:val="00B654B6"/>
    <w:rsid w:val="00B77352"/>
    <w:rsid w:val="00B843B3"/>
    <w:rsid w:val="00B875FA"/>
    <w:rsid w:val="00B96E99"/>
    <w:rsid w:val="00B97F62"/>
    <w:rsid w:val="00BA2243"/>
    <w:rsid w:val="00BA38EF"/>
    <w:rsid w:val="00BA6266"/>
    <w:rsid w:val="00BA651D"/>
    <w:rsid w:val="00BA70CC"/>
    <w:rsid w:val="00BB5258"/>
    <w:rsid w:val="00BC32D7"/>
    <w:rsid w:val="00BD6011"/>
    <w:rsid w:val="00BD7605"/>
    <w:rsid w:val="00BE2E9B"/>
    <w:rsid w:val="00BF0F59"/>
    <w:rsid w:val="00BF1F49"/>
    <w:rsid w:val="00BF5CAB"/>
    <w:rsid w:val="00BF7E37"/>
    <w:rsid w:val="00C0033E"/>
    <w:rsid w:val="00C04C32"/>
    <w:rsid w:val="00C05B0D"/>
    <w:rsid w:val="00C05D2B"/>
    <w:rsid w:val="00C06FAF"/>
    <w:rsid w:val="00C2166F"/>
    <w:rsid w:val="00C52509"/>
    <w:rsid w:val="00C53904"/>
    <w:rsid w:val="00C541E1"/>
    <w:rsid w:val="00C632FD"/>
    <w:rsid w:val="00C674FF"/>
    <w:rsid w:val="00C67AB1"/>
    <w:rsid w:val="00C72873"/>
    <w:rsid w:val="00C7382F"/>
    <w:rsid w:val="00C76BC8"/>
    <w:rsid w:val="00C76EAF"/>
    <w:rsid w:val="00C77591"/>
    <w:rsid w:val="00C81676"/>
    <w:rsid w:val="00C85760"/>
    <w:rsid w:val="00C92335"/>
    <w:rsid w:val="00C93621"/>
    <w:rsid w:val="00C93658"/>
    <w:rsid w:val="00CA05FC"/>
    <w:rsid w:val="00CA3C1E"/>
    <w:rsid w:val="00CA7294"/>
    <w:rsid w:val="00CB6837"/>
    <w:rsid w:val="00CB6E05"/>
    <w:rsid w:val="00CC15A5"/>
    <w:rsid w:val="00CC1A6F"/>
    <w:rsid w:val="00CC4945"/>
    <w:rsid w:val="00CC75BE"/>
    <w:rsid w:val="00CC78E4"/>
    <w:rsid w:val="00CF33FD"/>
    <w:rsid w:val="00CF7671"/>
    <w:rsid w:val="00D00419"/>
    <w:rsid w:val="00D115B8"/>
    <w:rsid w:val="00D20185"/>
    <w:rsid w:val="00D21242"/>
    <w:rsid w:val="00D273C2"/>
    <w:rsid w:val="00D3021B"/>
    <w:rsid w:val="00D35150"/>
    <w:rsid w:val="00D40A87"/>
    <w:rsid w:val="00D42897"/>
    <w:rsid w:val="00D45F5C"/>
    <w:rsid w:val="00D466B5"/>
    <w:rsid w:val="00D46869"/>
    <w:rsid w:val="00D54DBA"/>
    <w:rsid w:val="00D57265"/>
    <w:rsid w:val="00D57450"/>
    <w:rsid w:val="00D574E2"/>
    <w:rsid w:val="00D61141"/>
    <w:rsid w:val="00D62C25"/>
    <w:rsid w:val="00D64B2E"/>
    <w:rsid w:val="00D6508C"/>
    <w:rsid w:val="00D66054"/>
    <w:rsid w:val="00D6634C"/>
    <w:rsid w:val="00D74355"/>
    <w:rsid w:val="00D7502C"/>
    <w:rsid w:val="00D90D24"/>
    <w:rsid w:val="00D914C2"/>
    <w:rsid w:val="00D939D8"/>
    <w:rsid w:val="00D95580"/>
    <w:rsid w:val="00D961BA"/>
    <w:rsid w:val="00D97396"/>
    <w:rsid w:val="00DA52C8"/>
    <w:rsid w:val="00DA6CA3"/>
    <w:rsid w:val="00DB18A6"/>
    <w:rsid w:val="00DB2F20"/>
    <w:rsid w:val="00DB3AE0"/>
    <w:rsid w:val="00DB59E4"/>
    <w:rsid w:val="00DB6412"/>
    <w:rsid w:val="00DB6DF1"/>
    <w:rsid w:val="00DB7818"/>
    <w:rsid w:val="00DC1CA6"/>
    <w:rsid w:val="00DC281A"/>
    <w:rsid w:val="00DC2BC4"/>
    <w:rsid w:val="00DC484A"/>
    <w:rsid w:val="00DC7DCA"/>
    <w:rsid w:val="00DD320C"/>
    <w:rsid w:val="00DD75F5"/>
    <w:rsid w:val="00DE0235"/>
    <w:rsid w:val="00DE1FF8"/>
    <w:rsid w:val="00DE2174"/>
    <w:rsid w:val="00DE2D69"/>
    <w:rsid w:val="00DE39D6"/>
    <w:rsid w:val="00DE4951"/>
    <w:rsid w:val="00DF47EC"/>
    <w:rsid w:val="00DF5F1A"/>
    <w:rsid w:val="00DF6714"/>
    <w:rsid w:val="00DF760B"/>
    <w:rsid w:val="00E00128"/>
    <w:rsid w:val="00E03E23"/>
    <w:rsid w:val="00E067AD"/>
    <w:rsid w:val="00E1684A"/>
    <w:rsid w:val="00E17500"/>
    <w:rsid w:val="00E272ED"/>
    <w:rsid w:val="00E302C2"/>
    <w:rsid w:val="00E331CA"/>
    <w:rsid w:val="00E3631E"/>
    <w:rsid w:val="00E45B0D"/>
    <w:rsid w:val="00E50C93"/>
    <w:rsid w:val="00E57079"/>
    <w:rsid w:val="00E57279"/>
    <w:rsid w:val="00E62F69"/>
    <w:rsid w:val="00E643E8"/>
    <w:rsid w:val="00E64E25"/>
    <w:rsid w:val="00E6789D"/>
    <w:rsid w:val="00E77E11"/>
    <w:rsid w:val="00E83A70"/>
    <w:rsid w:val="00E86E26"/>
    <w:rsid w:val="00EA2206"/>
    <w:rsid w:val="00EA383C"/>
    <w:rsid w:val="00EA607F"/>
    <w:rsid w:val="00EB29F9"/>
    <w:rsid w:val="00EE62E5"/>
    <w:rsid w:val="00EE75D8"/>
    <w:rsid w:val="00EE761F"/>
    <w:rsid w:val="00EF2F5F"/>
    <w:rsid w:val="00EF3DF3"/>
    <w:rsid w:val="00EF3ED8"/>
    <w:rsid w:val="00F02B07"/>
    <w:rsid w:val="00F02CEC"/>
    <w:rsid w:val="00F04D64"/>
    <w:rsid w:val="00F077BA"/>
    <w:rsid w:val="00F12E2F"/>
    <w:rsid w:val="00F153FE"/>
    <w:rsid w:val="00F164E2"/>
    <w:rsid w:val="00F17EC2"/>
    <w:rsid w:val="00F2024F"/>
    <w:rsid w:val="00F205B6"/>
    <w:rsid w:val="00F247E8"/>
    <w:rsid w:val="00F27432"/>
    <w:rsid w:val="00F45EB5"/>
    <w:rsid w:val="00F47137"/>
    <w:rsid w:val="00F50E8F"/>
    <w:rsid w:val="00F5338F"/>
    <w:rsid w:val="00F637D4"/>
    <w:rsid w:val="00F639C4"/>
    <w:rsid w:val="00F775C6"/>
    <w:rsid w:val="00F8474B"/>
    <w:rsid w:val="00F84DA9"/>
    <w:rsid w:val="00F861FC"/>
    <w:rsid w:val="00F91710"/>
    <w:rsid w:val="00FA0630"/>
    <w:rsid w:val="00FA1162"/>
    <w:rsid w:val="00FA139F"/>
    <w:rsid w:val="00FA25E6"/>
    <w:rsid w:val="00FA288B"/>
    <w:rsid w:val="00FA7AC7"/>
    <w:rsid w:val="00FB47F4"/>
    <w:rsid w:val="00FC3F8F"/>
    <w:rsid w:val="00FC4520"/>
    <w:rsid w:val="00FC4746"/>
    <w:rsid w:val="00FC6B41"/>
    <w:rsid w:val="00FC7964"/>
    <w:rsid w:val="00FD434A"/>
    <w:rsid w:val="00FD78F4"/>
    <w:rsid w:val="00FD7A2B"/>
    <w:rsid w:val="00FE1A47"/>
    <w:rsid w:val="00FE225E"/>
    <w:rsid w:val="00FE3B20"/>
    <w:rsid w:val="00FE647E"/>
    <w:rsid w:val="00FE6A11"/>
    <w:rsid w:val="00FF156C"/>
    <w:rsid w:val="00FF203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D6E3"/>
  <w15:chartTrackingRefBased/>
  <w15:docId w15:val="{EBD9AA65-9AE5-4C2E-9B90-D279BD1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B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9A4A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4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2262</Words>
  <Characters>11518</Characters>
  <Application>Microsoft Office Word</Application>
  <DocSecurity>0</DocSecurity>
  <Lines>426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Hardie</dc:creator>
  <cp:keywords/>
  <dc:description/>
  <cp:lastModifiedBy>Nick Hardie</cp:lastModifiedBy>
  <cp:revision>21</cp:revision>
  <cp:lastPrinted>2025-10-16T18:56:00Z</cp:lastPrinted>
  <dcterms:created xsi:type="dcterms:W3CDTF">2025-11-16T16:52:00Z</dcterms:created>
  <dcterms:modified xsi:type="dcterms:W3CDTF">2026-03-14T08:38:00Z</dcterms:modified>
</cp:coreProperties>
</file>